
<file path=[Content_Types].xml><?xml version="1.0" encoding="utf-8"?>
<Types xmlns="http://schemas.openxmlformats.org/package/2006/content-types">
  <Default ContentType="image/jpeg" Extension="jpeg"/>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ED2E" w14:textId="67ADFC56" w:rsidR="00B77A87" w:rsidRPr="00CB5542" w:rsidRDefault="00CE32F3" w:rsidP="00CB5542">
      <w:pPr>
        <w:autoSpaceDE/>
        <w:autoSpaceDN/>
        <w:adjustRightInd/>
        <w:spacing w:after="0" w:line="240" w:lineRule="auto"/>
        <w:ind w:left="-1276"/>
        <w:jc w:val="both"/>
        <w:rPr>
          <w:rFonts w:asciiTheme="minorHAnsi" w:hAnsiTheme="minorHAnsi" w:cstheme="minorHAnsi"/>
          <w:b/>
          <w:bCs/>
          <w:color w:val="000000" w:themeColor="text1"/>
          <w:sz w:val="52"/>
          <w:szCs w:val="52"/>
        </w:rPr>
      </w:pPr>
      <w:r>
        <w:rPr>
          <w:rFonts w:asciiTheme="minorHAnsi" w:hAnsiTheme="minorHAnsi" w:cstheme="minorHAnsi"/>
          <w:b/>
          <w:bCs/>
          <w:color w:val="000000" w:themeColor="text1"/>
          <w:sz w:val="52"/>
          <w:szCs w:val="52"/>
        </w:rPr>
        <w:t xml:space="preserve">  </w:t>
      </w:r>
      <w:r w:rsidR="00A45254" w:rsidRPr="00CB5542">
        <w:rPr>
          <w:rFonts w:asciiTheme="minorHAnsi" w:hAnsiTheme="minorHAnsi" w:cstheme="minorHAnsi"/>
          <w:b/>
          <w:bCs/>
          <w:color w:val="000000" w:themeColor="text1"/>
          <w:sz w:val="52"/>
          <w:szCs w:val="52"/>
        </w:rPr>
        <w:t>F</w:t>
      </w:r>
      <w:r w:rsidR="00AC51CE" w:rsidRPr="00CB5542">
        <w:rPr>
          <w:rFonts w:asciiTheme="minorHAnsi" w:hAnsiTheme="minorHAnsi" w:cstheme="minorHAnsi"/>
          <w:b/>
          <w:bCs/>
          <w:color w:val="000000" w:themeColor="text1"/>
          <w:sz w:val="52"/>
          <w:szCs w:val="52"/>
        </w:rPr>
        <w:t xml:space="preserve">actsheet </w:t>
      </w:r>
      <w:r w:rsidR="007D480A" w:rsidRPr="00CB5542">
        <w:rPr>
          <w:rFonts w:asciiTheme="minorHAnsi" w:hAnsiTheme="minorHAnsi" w:cstheme="minorHAnsi"/>
          <w:b/>
          <w:bCs/>
          <w:color w:val="000000" w:themeColor="text1"/>
          <w:sz w:val="52"/>
          <w:szCs w:val="52"/>
        </w:rPr>
        <w:t>4</w:t>
      </w:r>
    </w:p>
    <w:p w14:paraId="7FE5D212" w14:textId="6D1B8A37" w:rsidR="00816E74" w:rsidRPr="00C82524" w:rsidRDefault="00C82524" w:rsidP="00CB5542">
      <w:pPr>
        <w:pStyle w:val="Title"/>
        <w:spacing w:after="360"/>
        <w:rPr>
          <w:b/>
          <w:bCs/>
          <w:color w:val="auto"/>
        </w:rPr>
      </w:pPr>
      <w:r w:rsidRPr="00C82524">
        <w:rPr>
          <w:b/>
          <w:bCs/>
          <w:color w:val="auto"/>
        </w:rPr>
        <w:t>How should co-design be implemented?</w:t>
      </w:r>
    </w:p>
    <w:p w14:paraId="1B5E275F" w14:textId="77777777" w:rsidR="00B550CA" w:rsidRPr="00BA4294" w:rsidRDefault="00B550CA" w:rsidP="00B550CA">
      <w:pPr>
        <w:pStyle w:val="Heading2"/>
        <w:rPr>
          <w:rFonts w:ascii="HELVETICA CONDENSED" w:hAnsi="HELVETICA CONDENSED"/>
          <w:bCs/>
          <w:sz w:val="32"/>
          <w:szCs w:val="32"/>
        </w:rPr>
      </w:pPr>
      <w:r w:rsidRPr="00BA4294">
        <w:rPr>
          <w:rFonts w:ascii="HELVETICA CONDENSED" w:hAnsi="HELVETICA CONDENSED"/>
          <w:bCs/>
          <w:sz w:val="32"/>
          <w:szCs w:val="32"/>
        </w:rPr>
        <w:t xml:space="preserve">What is co-design? </w:t>
      </w:r>
    </w:p>
    <w:p w14:paraId="0CFC2446" w14:textId="37D61A8D" w:rsidR="00B550CA" w:rsidRDefault="00B550CA" w:rsidP="00B550CA">
      <w:r w:rsidRPr="00B72E35">
        <w:t>When involving people with disability in engagement activities, consider</w:t>
      </w:r>
      <w:r w:rsidR="00DB3EDB" w:rsidRPr="00B72E35">
        <w:t xml:space="preserve"> </w:t>
      </w:r>
      <w:r w:rsidRPr="00B72E35">
        <w:t>people’s particular needs and support them so they can offer their best contributions.</w:t>
      </w:r>
    </w:p>
    <w:p w14:paraId="2BC5651F" w14:textId="77777777" w:rsidR="00B10924" w:rsidRPr="00B72E35" w:rsidRDefault="00B10924" w:rsidP="00B550CA"/>
    <w:p w14:paraId="4AF78666" w14:textId="14EBDEFC" w:rsidR="00B10924" w:rsidRPr="00B10924" w:rsidRDefault="006E0144" w:rsidP="00B10924">
      <w:pPr>
        <w:pStyle w:val="CM10"/>
        <w:spacing w:before="240" w:after="132"/>
        <w:jc w:val="both"/>
        <w:rPr>
          <w:rStyle w:val="Subhead3"/>
          <w:rFonts w:ascii="Helvetica" w:hAnsi="Helvetica" w:cs="HelveticaNeue-Roman"/>
          <w:b w:val="0"/>
          <w:bCs w:val="0"/>
          <w:color w:val="244184"/>
          <w:spacing w:val="0"/>
          <w:sz w:val="24"/>
          <w:szCs w:val="24"/>
        </w:rPr>
      </w:pPr>
      <w:r>
        <w:rPr>
          <w:noProof/>
        </w:rPr>
        <w:drawing>
          <wp:inline distT="0" distB="0" distL="0" distR="0" wp14:anchorId="6B3CC9A0" wp14:editId="607D5107">
            <wp:extent cx="439882" cy="241935"/>
            <wp:effectExtent l="0" t="0" r="0" b="5715"/>
            <wp:docPr id="1859842724" name="Picture 8" descr="An icon depicting two hands sh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842724" name="Picture 8" descr="An icon depicting two hands shaking."/>
                    <pic:cNvPicPr/>
                  </pic:nvPicPr>
                  <pic:blipFill>
                    <a:blip r:embed="rId10">
                      <a:extLst>
                        <a:ext uri="{28A0092B-C50C-407E-A947-70E740481C1C}">
                          <a14:useLocalDpi xmlns:a14="http://schemas.microsoft.com/office/drawing/2010/main" val="0"/>
                        </a:ext>
                      </a:extLst>
                    </a:blip>
                    <a:stretch>
                      <a:fillRect/>
                    </a:stretch>
                  </pic:blipFill>
                  <pic:spPr>
                    <a:xfrm>
                      <a:off x="0" y="0"/>
                      <a:ext cx="439882" cy="241935"/>
                    </a:xfrm>
                    <a:prstGeom prst="rect">
                      <a:avLst/>
                    </a:prstGeom>
                  </pic:spPr>
                </pic:pic>
              </a:graphicData>
            </a:graphic>
          </wp:inline>
        </w:drawing>
      </w:r>
    </w:p>
    <w:p w14:paraId="4EC5C5CD" w14:textId="44E61D1C" w:rsidR="00B53509" w:rsidRDefault="00B53509" w:rsidP="00CB5542">
      <w:pPr>
        <w:pStyle w:val="Heading3"/>
        <w:rPr>
          <w:rStyle w:val="Subhead3"/>
          <w:rFonts w:ascii="Helvetica" w:hAnsi="Helvetica"/>
          <w:b/>
          <w:bCs/>
          <w:color w:val="367877"/>
          <w:sz w:val="28"/>
          <w:szCs w:val="28"/>
        </w:rPr>
      </w:pPr>
      <w:r w:rsidRPr="0097323A">
        <w:rPr>
          <w:rStyle w:val="Subhead3"/>
          <w:rFonts w:ascii="Helvetica" w:hAnsi="Helvetica"/>
          <w:b/>
          <w:bCs/>
          <w:color w:val="auto"/>
          <w:sz w:val="28"/>
          <w:szCs w:val="28"/>
        </w:rPr>
        <w:t>Commit</w:t>
      </w:r>
    </w:p>
    <w:p w14:paraId="4556EE68" w14:textId="6377F690" w:rsidR="00114AAE" w:rsidRPr="00BA4294" w:rsidRDefault="00114AAE" w:rsidP="00114AAE">
      <w:r w:rsidRPr="00BA4294">
        <w:t xml:space="preserve">Obtain commitment from the relevant senior executive for a genuine co-design process and establish clear commitment to co-design process within </w:t>
      </w:r>
      <w:r w:rsidR="005D4C1D">
        <w:t>a d</w:t>
      </w:r>
      <w:r w:rsidRPr="00BA4294">
        <w:t>epartment or organisation:</w:t>
      </w:r>
    </w:p>
    <w:p w14:paraId="3304E83E" w14:textId="0E2829E8" w:rsidR="00114AAE" w:rsidRPr="00972F19" w:rsidRDefault="00114AAE" w:rsidP="00972F19">
      <w:pPr>
        <w:pStyle w:val="Default"/>
        <w:numPr>
          <w:ilvl w:val="0"/>
          <w:numId w:val="5"/>
        </w:numPr>
        <w:spacing w:after="11" w:line="320" w:lineRule="atLeast"/>
        <w:ind w:left="714" w:hanging="357"/>
        <w:rPr>
          <w:rFonts w:ascii="Helvetica" w:hAnsi="Helvetica"/>
          <w:color w:val="244184"/>
        </w:rPr>
      </w:pPr>
      <w:r w:rsidRPr="00972F19">
        <w:rPr>
          <w:rFonts w:ascii="Helvetica" w:hAnsi="Helvetica"/>
          <w:color w:val="244184"/>
        </w:rPr>
        <w:t>Are we genuinely open to fully including people with disability in co-design?</w:t>
      </w:r>
    </w:p>
    <w:p w14:paraId="4027AA9B" w14:textId="2ACE61E3" w:rsidR="000A218C" w:rsidRDefault="00114AAE" w:rsidP="000A218C">
      <w:pPr>
        <w:pStyle w:val="Default"/>
        <w:numPr>
          <w:ilvl w:val="0"/>
          <w:numId w:val="5"/>
        </w:numPr>
        <w:spacing w:after="120" w:line="320" w:lineRule="atLeast"/>
        <w:ind w:left="714" w:hanging="357"/>
        <w:rPr>
          <w:rFonts w:ascii="Helvetica" w:hAnsi="Helvetica"/>
          <w:color w:val="244184"/>
        </w:rPr>
      </w:pPr>
      <w:r w:rsidRPr="00B10924">
        <w:rPr>
          <w:rFonts w:ascii="Helvetica" w:hAnsi="Helvetica"/>
          <w:color w:val="244184"/>
        </w:rPr>
        <w:t>Can we be open to outcomes that may be different to what we have envisaged?</w:t>
      </w:r>
    </w:p>
    <w:p w14:paraId="4A8E01C1" w14:textId="77777777" w:rsidR="00B10924" w:rsidRPr="00B10924" w:rsidRDefault="00B10924" w:rsidP="00B10924">
      <w:pPr>
        <w:pStyle w:val="Default"/>
        <w:spacing w:after="120" w:line="320" w:lineRule="atLeast"/>
        <w:ind w:left="714"/>
        <w:rPr>
          <w:rFonts w:ascii="Helvetica" w:hAnsi="Helvetica"/>
          <w:color w:val="244184"/>
        </w:rPr>
      </w:pPr>
    </w:p>
    <w:p w14:paraId="4D94E728" w14:textId="6474C132" w:rsidR="000A218C" w:rsidRDefault="000A218C" w:rsidP="000A218C">
      <w:pPr>
        <w:pStyle w:val="Default"/>
        <w:spacing w:after="120" w:line="320" w:lineRule="atLeast"/>
        <w:rPr>
          <w:rFonts w:ascii="Helvetica" w:hAnsi="Helvetica"/>
          <w:color w:val="244184"/>
        </w:rPr>
      </w:pPr>
      <w:r>
        <w:rPr>
          <w:noProof/>
        </w:rPr>
        <w:drawing>
          <wp:inline distT="0" distB="0" distL="0" distR="0" wp14:anchorId="6E2488EE" wp14:editId="0AA616A3">
            <wp:extent cx="372439" cy="297951"/>
            <wp:effectExtent l="0" t="0" r="8890" b="6985"/>
            <wp:docPr id="1578166862" name="Picture 7" descr="An icon depicting two speech 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166862" name="Picture 7" descr="An icon depicting two speech bubbles."/>
                    <pic:cNvPicPr/>
                  </pic:nvPicPr>
                  <pic:blipFill>
                    <a:blip r:embed="rId11">
                      <a:extLst>
                        <a:ext uri="{28A0092B-C50C-407E-A947-70E740481C1C}">
                          <a14:useLocalDpi xmlns:a14="http://schemas.microsoft.com/office/drawing/2010/main" val="0"/>
                        </a:ext>
                      </a:extLst>
                    </a:blip>
                    <a:stretch>
                      <a:fillRect/>
                    </a:stretch>
                  </pic:blipFill>
                  <pic:spPr>
                    <a:xfrm>
                      <a:off x="0" y="0"/>
                      <a:ext cx="372439" cy="297951"/>
                    </a:xfrm>
                    <a:prstGeom prst="rect">
                      <a:avLst/>
                    </a:prstGeom>
                  </pic:spPr>
                </pic:pic>
              </a:graphicData>
            </a:graphic>
          </wp:inline>
        </w:drawing>
      </w:r>
    </w:p>
    <w:p w14:paraId="20FC38EF" w14:textId="2C98CEC6" w:rsidR="002A19C8" w:rsidRPr="00972F19" w:rsidRDefault="002A19C8" w:rsidP="00B10924">
      <w:pPr>
        <w:pStyle w:val="Heading3"/>
        <w:spacing w:before="0"/>
      </w:pPr>
      <w:r w:rsidRPr="00CB5542">
        <w:t>Communicate</w:t>
      </w:r>
      <w:r>
        <w:t xml:space="preserve"> </w:t>
      </w:r>
    </w:p>
    <w:p w14:paraId="17B8C71E" w14:textId="0C3ACDA7" w:rsidR="00F92192" w:rsidRPr="00BA4294" w:rsidRDefault="00F92192" w:rsidP="00F92192">
      <w:r w:rsidRPr="00BA4294">
        <w:t xml:space="preserve">Brief relevant areas of </w:t>
      </w:r>
      <w:r w:rsidR="005D4C1D">
        <w:t>a department</w:t>
      </w:r>
      <w:r w:rsidRPr="00BA4294">
        <w:t xml:space="preserve"> or organisation on the intent and process of the co-design process:</w:t>
      </w:r>
    </w:p>
    <w:p w14:paraId="26BB7DC0" w14:textId="09CB8220" w:rsidR="00F92192" w:rsidRPr="00F92192" w:rsidRDefault="00F92192" w:rsidP="00F92192">
      <w:pPr>
        <w:pStyle w:val="Default"/>
        <w:numPr>
          <w:ilvl w:val="0"/>
          <w:numId w:val="5"/>
        </w:numPr>
        <w:spacing w:after="11" w:line="320" w:lineRule="atLeast"/>
        <w:ind w:left="714" w:hanging="357"/>
        <w:rPr>
          <w:rFonts w:ascii="Helvetica" w:hAnsi="Helvetica"/>
          <w:color w:val="244184"/>
        </w:rPr>
      </w:pPr>
      <w:r w:rsidRPr="00F92192">
        <w:rPr>
          <w:rFonts w:ascii="Helvetica" w:hAnsi="Helvetica"/>
          <w:color w:val="244184"/>
        </w:rPr>
        <w:t>Have we briefed everyone who will be involved in or impacted by the process?</w:t>
      </w:r>
    </w:p>
    <w:p w14:paraId="01D3FCE8" w14:textId="7944F261" w:rsidR="00F92192" w:rsidRPr="00F92192" w:rsidRDefault="00F92192" w:rsidP="00F92192">
      <w:pPr>
        <w:pStyle w:val="Default"/>
        <w:numPr>
          <w:ilvl w:val="0"/>
          <w:numId w:val="5"/>
        </w:numPr>
        <w:spacing w:after="11" w:line="320" w:lineRule="atLeast"/>
        <w:ind w:left="714" w:hanging="357"/>
        <w:rPr>
          <w:rFonts w:ascii="Helvetica" w:hAnsi="Helvetica"/>
          <w:color w:val="244184"/>
        </w:rPr>
      </w:pPr>
      <w:r w:rsidRPr="00F92192">
        <w:rPr>
          <w:rFonts w:ascii="Helvetica" w:hAnsi="Helvetica"/>
          <w:color w:val="244184"/>
        </w:rPr>
        <w:t>Have we invited the right people internally into the process?</w:t>
      </w:r>
    </w:p>
    <w:p w14:paraId="5BB339E7" w14:textId="77777777" w:rsidR="00C453E6" w:rsidRDefault="00F92192" w:rsidP="00F92192">
      <w:pPr>
        <w:pStyle w:val="Default"/>
        <w:numPr>
          <w:ilvl w:val="0"/>
          <w:numId w:val="5"/>
        </w:numPr>
        <w:spacing w:after="120" w:line="320" w:lineRule="atLeast"/>
        <w:ind w:left="714" w:hanging="357"/>
        <w:rPr>
          <w:rFonts w:ascii="Helvetica" w:hAnsi="Helvetica"/>
          <w:color w:val="244184"/>
        </w:rPr>
        <w:sectPr w:rsidR="00C453E6" w:rsidSect="00CB5542">
          <w:footerReference w:type="default" r:id="rId12"/>
          <w:headerReference w:type="first" r:id="rId13"/>
          <w:footerReference w:type="first" r:id="rId14"/>
          <w:pgSz w:w="11900" w:h="16840"/>
          <w:pgMar w:top="-2127" w:right="1440" w:bottom="1977" w:left="1440" w:header="0" w:footer="708" w:gutter="0"/>
          <w:cols w:space="708"/>
          <w:titlePg/>
          <w:docGrid w:linePitch="360"/>
        </w:sectPr>
      </w:pPr>
      <w:r w:rsidRPr="00F92192">
        <w:rPr>
          <w:rFonts w:ascii="Helvetica" w:hAnsi="Helvetica"/>
          <w:color w:val="244184"/>
        </w:rPr>
        <w:t>Have we circulated co-design principles to all those involved?</w:t>
      </w:r>
    </w:p>
    <w:p w14:paraId="612B7B17" w14:textId="50E16674" w:rsidR="005519AB" w:rsidRDefault="00C453E6" w:rsidP="00E55A01">
      <w:pPr>
        <w:pStyle w:val="CM10"/>
        <w:spacing w:before="240" w:after="132"/>
        <w:jc w:val="both"/>
        <w:rPr>
          <w:rFonts w:ascii="Helvetica" w:hAnsi="Helvetica" w:cs="HelveticaNeue-Roman"/>
          <w:color w:val="244184"/>
        </w:rPr>
      </w:pPr>
      <w:r>
        <w:rPr>
          <w:noProof/>
        </w:rPr>
        <w:lastRenderedPageBreak/>
        <w:drawing>
          <wp:inline distT="0" distB="0" distL="0" distR="0" wp14:anchorId="6A36397C" wp14:editId="53108944">
            <wp:extent cx="426235" cy="426235"/>
            <wp:effectExtent l="0" t="0" r="0" b="0"/>
            <wp:docPr id="1153423811" name="Picture 9" descr="An icon depicting three different booklets numbered A, B and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23811" name="Picture 9" descr="An icon depicting three different booklets numbered A, B and C."/>
                    <pic:cNvPicPr/>
                  </pic:nvPicPr>
                  <pic:blipFill>
                    <a:blip r:embed="rId15">
                      <a:extLst>
                        <a:ext uri="{28A0092B-C50C-407E-A947-70E740481C1C}">
                          <a14:useLocalDpi xmlns:a14="http://schemas.microsoft.com/office/drawing/2010/main" val="0"/>
                        </a:ext>
                      </a:extLst>
                    </a:blip>
                    <a:stretch>
                      <a:fillRect/>
                    </a:stretch>
                  </pic:blipFill>
                  <pic:spPr>
                    <a:xfrm>
                      <a:off x="0" y="0"/>
                      <a:ext cx="426235" cy="426235"/>
                    </a:xfrm>
                    <a:prstGeom prst="rect">
                      <a:avLst/>
                    </a:prstGeom>
                  </pic:spPr>
                </pic:pic>
              </a:graphicData>
            </a:graphic>
          </wp:inline>
        </w:drawing>
      </w:r>
    </w:p>
    <w:p w14:paraId="21FEEDBB" w14:textId="77777777" w:rsidR="005C6C3A" w:rsidRPr="00BA4294" w:rsidRDefault="005C6C3A" w:rsidP="00CB5542">
      <w:pPr>
        <w:pStyle w:val="Heading3"/>
      </w:pPr>
      <w:r w:rsidRPr="00BA4294">
        <w:t xml:space="preserve">Levels of </w:t>
      </w:r>
      <w:r w:rsidRPr="00CB5542">
        <w:t>co</w:t>
      </w:r>
      <w:r w:rsidRPr="00BA4294">
        <w:t>-design</w:t>
      </w:r>
    </w:p>
    <w:p w14:paraId="58F14498" w14:textId="77777777" w:rsidR="00C671C6" w:rsidRPr="00BA4294" w:rsidRDefault="00C671C6" w:rsidP="00C671C6">
      <w:r w:rsidRPr="00BA4294">
        <w:t xml:space="preserve">Co-design can happen across an organisation/system simultaneously on many different projects and initiatives. These opportunities can be broken into four levels: </w:t>
      </w:r>
    </w:p>
    <w:p w14:paraId="38ED223C" w14:textId="77777777" w:rsidR="00C671C6" w:rsidRPr="00C671C6" w:rsidRDefault="00C671C6" w:rsidP="00841312">
      <w:pPr>
        <w:pStyle w:val="ListParagraph"/>
        <w:numPr>
          <w:ilvl w:val="0"/>
          <w:numId w:val="9"/>
        </w:numPr>
        <w:spacing w:before="240" w:after="120"/>
        <w:ind w:left="714" w:hanging="357"/>
        <w:rPr>
          <w:b/>
          <w:bCs/>
        </w:rPr>
      </w:pPr>
      <w:r w:rsidRPr="00C671C6">
        <w:rPr>
          <w:b/>
          <w:bCs/>
        </w:rPr>
        <w:t>Individual</w:t>
      </w:r>
    </w:p>
    <w:p w14:paraId="7562E5C2" w14:textId="7C4731EF" w:rsidR="00C671C6" w:rsidRPr="00BA4294" w:rsidRDefault="00C671C6" w:rsidP="00841312">
      <w:pPr>
        <w:pStyle w:val="ListParagraph"/>
        <w:spacing w:before="240" w:after="120"/>
        <w:ind w:left="714"/>
      </w:pPr>
      <w:r w:rsidRPr="00BA4294">
        <w:t>Examples include individualised support plans actively involving the person who requires assistance, their family/carers, service providers and other stakeholders.</w:t>
      </w:r>
    </w:p>
    <w:p w14:paraId="7CE88C55" w14:textId="77777777" w:rsidR="00C671C6" w:rsidRPr="00C671C6" w:rsidRDefault="00C671C6" w:rsidP="00841312">
      <w:pPr>
        <w:pStyle w:val="ListParagraph"/>
        <w:numPr>
          <w:ilvl w:val="0"/>
          <w:numId w:val="9"/>
        </w:numPr>
        <w:spacing w:before="240" w:after="120"/>
        <w:ind w:left="714" w:hanging="357"/>
        <w:rPr>
          <w:b/>
          <w:bCs/>
        </w:rPr>
      </w:pPr>
      <w:r w:rsidRPr="00C671C6">
        <w:rPr>
          <w:b/>
          <w:bCs/>
        </w:rPr>
        <w:t>Service</w:t>
      </w:r>
    </w:p>
    <w:p w14:paraId="41A41271" w14:textId="14A4FE29" w:rsidR="00C671C6" w:rsidRPr="00BA4294" w:rsidRDefault="00C671C6" w:rsidP="00841312">
      <w:pPr>
        <w:pStyle w:val="ListParagraph"/>
        <w:spacing w:before="240" w:after="120"/>
        <w:ind w:left="714"/>
      </w:pPr>
      <w:r w:rsidRPr="00BA4294">
        <w:t>Service level engagement with service-users (people with disability,</w:t>
      </w:r>
      <w:r w:rsidR="00DB3EDB">
        <w:t xml:space="preserve"> </w:t>
      </w:r>
      <w:r w:rsidRPr="00BA4294">
        <w:t>their families, supporters) to redesign an existing service or program.</w:t>
      </w:r>
    </w:p>
    <w:p w14:paraId="4E61E064" w14:textId="77777777" w:rsidR="00C671C6" w:rsidRPr="00C671C6" w:rsidRDefault="00C671C6" w:rsidP="00841312">
      <w:pPr>
        <w:pStyle w:val="ListParagraph"/>
        <w:numPr>
          <w:ilvl w:val="0"/>
          <w:numId w:val="9"/>
        </w:numPr>
        <w:spacing w:before="240" w:after="120"/>
        <w:ind w:left="714" w:hanging="357"/>
        <w:rPr>
          <w:b/>
          <w:bCs/>
        </w:rPr>
      </w:pPr>
      <w:r w:rsidRPr="00C671C6">
        <w:rPr>
          <w:b/>
          <w:bCs/>
        </w:rPr>
        <w:t>Network</w:t>
      </w:r>
    </w:p>
    <w:p w14:paraId="7AA73CAB" w14:textId="3D0B9D01" w:rsidR="00C671C6" w:rsidRPr="00BA4294" w:rsidRDefault="00C671C6" w:rsidP="00841312">
      <w:pPr>
        <w:pStyle w:val="ListParagraph"/>
        <w:spacing w:before="240" w:after="120"/>
      </w:pPr>
      <w:r w:rsidRPr="00BA4294">
        <w:t>People co-design plans that that meet the needs of the relevant population</w:t>
      </w:r>
      <w:r w:rsidR="00725B13">
        <w:t xml:space="preserve"> </w:t>
      </w:r>
      <w:r w:rsidRPr="00BA4294">
        <w:t>or community</w:t>
      </w:r>
      <w:r w:rsidR="00725B13">
        <w:t>, town or region</w:t>
      </w:r>
      <w:r w:rsidRPr="00BA4294">
        <w:t>. This may involve multiple</w:t>
      </w:r>
      <w:r w:rsidR="00725B13">
        <w:t xml:space="preserve"> </w:t>
      </w:r>
      <w:r w:rsidRPr="00BA4294">
        <w:t>funders, service providers and programs, a wide range of service users, including people with diverse disabilities, and other stakeholders.</w:t>
      </w:r>
    </w:p>
    <w:p w14:paraId="2A9A2764" w14:textId="77777777" w:rsidR="00C671C6" w:rsidRPr="00C671C6" w:rsidRDefault="00C671C6" w:rsidP="00841312">
      <w:pPr>
        <w:pStyle w:val="ListParagraph"/>
        <w:numPr>
          <w:ilvl w:val="0"/>
          <w:numId w:val="9"/>
        </w:numPr>
        <w:spacing w:before="240" w:after="120"/>
        <w:ind w:left="714" w:hanging="357"/>
        <w:rPr>
          <w:b/>
          <w:bCs/>
        </w:rPr>
      </w:pPr>
      <w:r w:rsidRPr="00C671C6">
        <w:rPr>
          <w:b/>
          <w:bCs/>
        </w:rPr>
        <w:t>System</w:t>
      </w:r>
    </w:p>
    <w:p w14:paraId="420668EF" w14:textId="0313BE2B" w:rsidR="00537464" w:rsidRDefault="00C671C6" w:rsidP="007369FA">
      <w:pPr>
        <w:pStyle w:val="ListParagraph"/>
        <w:spacing w:before="240" w:after="120"/>
      </w:pPr>
      <w:r w:rsidRPr="00BA4294">
        <w:t>The greatest opportunity for major transformational change may be where the design process considers a whole of system level. This may involve multiple levels of government, numerous agencies, industry, organisations, communities, and individuals. This may result in the development of innovative solutions to issues, and reduction of siloed approaches.</w:t>
      </w:r>
      <w:r w:rsidR="009A3779">
        <w:br/>
      </w:r>
      <w:r w:rsidR="00537464">
        <w:br w:type="page"/>
      </w:r>
    </w:p>
    <w:p w14:paraId="74B4A33C" w14:textId="77777777" w:rsidR="00C671C6" w:rsidRDefault="00B86D03" w:rsidP="00B86D03">
      <w:r>
        <w:rPr>
          <w:noProof/>
        </w:rPr>
        <w:lastRenderedPageBreak/>
        <w:drawing>
          <wp:inline distT="0" distB="0" distL="0" distR="0" wp14:anchorId="715852EC" wp14:editId="197798E4">
            <wp:extent cx="426774" cy="277403"/>
            <wp:effectExtent l="0" t="0" r="0" b="8890"/>
            <wp:docPr id="2141856076" name="Picture 10" descr="An icon depicting a mega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56076" name="Picture 10" descr="An icon depicting a megaphone."/>
                    <pic:cNvPicPr/>
                  </pic:nvPicPr>
                  <pic:blipFill>
                    <a:blip r:embed="rId16">
                      <a:extLst>
                        <a:ext uri="{28A0092B-C50C-407E-A947-70E740481C1C}">
                          <a14:useLocalDpi xmlns:a14="http://schemas.microsoft.com/office/drawing/2010/main" val="0"/>
                        </a:ext>
                      </a:extLst>
                    </a:blip>
                    <a:stretch>
                      <a:fillRect/>
                    </a:stretch>
                  </pic:blipFill>
                  <pic:spPr>
                    <a:xfrm>
                      <a:off x="0" y="0"/>
                      <a:ext cx="426774" cy="277403"/>
                    </a:xfrm>
                    <a:prstGeom prst="rect">
                      <a:avLst/>
                    </a:prstGeom>
                  </pic:spPr>
                </pic:pic>
              </a:graphicData>
            </a:graphic>
          </wp:inline>
        </w:drawing>
      </w:r>
    </w:p>
    <w:p w14:paraId="691AC1CF" w14:textId="4EC51E31" w:rsidR="00C671C6" w:rsidRDefault="00C671C6" w:rsidP="00C671C6">
      <w:pPr>
        <w:pStyle w:val="Heading3"/>
      </w:pPr>
      <w:r w:rsidRPr="00BA4294">
        <w:t xml:space="preserve">Levels of </w:t>
      </w:r>
      <w:r>
        <w:t>engagement</w:t>
      </w:r>
    </w:p>
    <w:p w14:paraId="7B242606" w14:textId="77777777" w:rsidR="00B10924" w:rsidRPr="00B10924" w:rsidRDefault="00B10924" w:rsidP="00B10924"/>
    <w:p w14:paraId="08AEC309" w14:textId="337CDA61" w:rsidR="00582DBD" w:rsidRPr="00582DBD" w:rsidRDefault="00582DBD" w:rsidP="00582DBD">
      <w:r>
        <w:rPr>
          <w:noProof/>
        </w:rPr>
        <w:drawing>
          <wp:inline distT="0" distB="0" distL="0" distR="0" wp14:anchorId="57D29839" wp14:editId="40DC8FA5">
            <wp:extent cx="267128" cy="362531"/>
            <wp:effectExtent l="0" t="0" r="0" b="0"/>
            <wp:docPr id="266486827" name="Picture 11" descr="An icon depicting a stack of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86827" name="Picture 11" descr="An icon depicting a stack of documents."/>
                    <pic:cNvPicPr/>
                  </pic:nvPicPr>
                  <pic:blipFill>
                    <a:blip r:embed="rId17">
                      <a:extLst>
                        <a:ext uri="{28A0092B-C50C-407E-A947-70E740481C1C}">
                          <a14:useLocalDpi xmlns:a14="http://schemas.microsoft.com/office/drawing/2010/main" val="0"/>
                        </a:ext>
                      </a:extLst>
                    </a:blip>
                    <a:stretch>
                      <a:fillRect/>
                    </a:stretch>
                  </pic:blipFill>
                  <pic:spPr>
                    <a:xfrm>
                      <a:off x="0" y="0"/>
                      <a:ext cx="271984" cy="369122"/>
                    </a:xfrm>
                    <a:prstGeom prst="rect">
                      <a:avLst/>
                    </a:prstGeom>
                  </pic:spPr>
                </pic:pic>
              </a:graphicData>
            </a:graphic>
          </wp:inline>
        </w:drawing>
      </w:r>
    </w:p>
    <w:p w14:paraId="3794D32E" w14:textId="77777777" w:rsidR="007C555C" w:rsidRPr="00CB5542" w:rsidRDefault="00E25E2D" w:rsidP="00CB5542">
      <w:pPr>
        <w:pStyle w:val="Heading4"/>
        <w:rPr>
          <w:b w:val="0"/>
          <w:bCs w:val="0"/>
          <w:outline/>
          <w:color w:val="000000"/>
          <w:sz w:val="28"/>
          <w:szCs w:val="28"/>
          <w14:textOutline w14:w="9525" w14:cap="flat" w14:cmpd="sng" w14:algn="ctr">
            <w14:solidFill>
              <w14:srgbClr w14:val="000000"/>
            </w14:solidFill>
            <w14:prstDash w14:val="solid"/>
            <w14:round/>
          </w14:textOutline>
          <w14:textFill>
            <w14:noFill/>
          </w14:textFill>
        </w:rPr>
      </w:pPr>
      <w:r w:rsidRPr="00CB5542">
        <w:rPr>
          <w:rStyle w:val="Heading4Char"/>
          <w:b/>
          <w:bCs/>
        </w:rPr>
        <w:t>INFORM</w:t>
      </w:r>
    </w:p>
    <w:p w14:paraId="359A6B35" w14:textId="7ACE318B" w:rsidR="00582DBD" w:rsidRDefault="00E25E2D" w:rsidP="007C555C">
      <w:pPr>
        <w:tabs>
          <w:tab w:val="left" w:pos="500"/>
          <w:tab w:val="left" w:pos="1000"/>
          <w:tab w:val="left" w:pos="8640"/>
        </w:tabs>
        <w:suppressAutoHyphens/>
        <w:spacing w:after="240" w:line="276" w:lineRule="auto"/>
        <w:textAlignment w:val="center"/>
      </w:pPr>
      <w:r w:rsidRPr="00582DBD">
        <w:rPr>
          <w:b/>
          <w:bCs/>
        </w:rPr>
        <w:t>Goal:</w:t>
      </w:r>
      <w:r w:rsidRPr="00582DBD">
        <w:t xml:space="preserve"> To provide people with disability with information to</w:t>
      </w:r>
      <w:r w:rsidR="00582DBD">
        <w:t xml:space="preserve"> </w:t>
      </w:r>
      <w:r w:rsidRPr="00582DBD">
        <w:t xml:space="preserve">assist them in </w:t>
      </w:r>
      <w:r w:rsidR="00A85A1A" w:rsidRPr="00582DBD">
        <w:t>understanding issues</w:t>
      </w:r>
      <w:r w:rsidRPr="00582DBD">
        <w:t>, opportunities</w:t>
      </w:r>
      <w:r w:rsidR="005D4C1D">
        <w:t xml:space="preserve"> and</w:t>
      </w:r>
      <w:r w:rsidRPr="00582DBD">
        <w:t xml:space="preserve"> solutions.</w:t>
      </w:r>
    </w:p>
    <w:p w14:paraId="4C8ACE35" w14:textId="04159D80" w:rsidR="00582DBD" w:rsidRDefault="00E25E2D" w:rsidP="00E25E2D">
      <w:pPr>
        <w:tabs>
          <w:tab w:val="left" w:pos="500"/>
          <w:tab w:val="left" w:pos="1000"/>
          <w:tab w:val="left" w:pos="8640"/>
        </w:tabs>
        <w:suppressAutoHyphens/>
        <w:spacing w:after="227" w:line="276" w:lineRule="auto"/>
        <w:textAlignment w:val="center"/>
      </w:pPr>
      <w:r w:rsidRPr="00582DBD">
        <w:rPr>
          <w:b/>
          <w:bCs/>
        </w:rPr>
        <w:t xml:space="preserve">Level of influence: </w:t>
      </w:r>
      <w:r w:rsidRPr="00582DBD">
        <w:t>No ability to influence the decision</w:t>
      </w:r>
      <w:r w:rsidR="00582DBD">
        <w:t>.</w:t>
      </w:r>
    </w:p>
    <w:p w14:paraId="299CE828" w14:textId="74F74123" w:rsidR="00E25E2D" w:rsidRPr="00582DBD" w:rsidRDefault="00E25E2D" w:rsidP="00E25E2D">
      <w:pPr>
        <w:tabs>
          <w:tab w:val="left" w:pos="500"/>
          <w:tab w:val="left" w:pos="1000"/>
          <w:tab w:val="left" w:pos="8640"/>
        </w:tabs>
        <w:suppressAutoHyphens/>
        <w:spacing w:after="227" w:line="276" w:lineRule="auto"/>
        <w:textAlignment w:val="center"/>
        <w:rPr>
          <w:rFonts w:cs="Helvetica Neue"/>
          <w:b/>
          <w:bCs/>
          <w:color w:val="24408E"/>
          <w:spacing w:val="-4"/>
        </w:rPr>
      </w:pPr>
      <w:r w:rsidRPr="00582DBD">
        <w:rPr>
          <w:b/>
          <w:bCs/>
        </w:rPr>
        <w:t>Type of engagement:</w:t>
      </w:r>
    </w:p>
    <w:p w14:paraId="699E8EAC" w14:textId="2188515A" w:rsidR="00582DBD" w:rsidRDefault="00E25E2D" w:rsidP="00582DBD">
      <w:pPr>
        <w:pStyle w:val="Default"/>
        <w:numPr>
          <w:ilvl w:val="0"/>
          <w:numId w:val="5"/>
        </w:numPr>
        <w:spacing w:after="11" w:line="320" w:lineRule="atLeast"/>
        <w:ind w:left="714" w:hanging="357"/>
        <w:rPr>
          <w:rFonts w:ascii="Helvetica" w:hAnsi="Helvetica"/>
          <w:color w:val="244184"/>
        </w:rPr>
      </w:pPr>
      <w:r w:rsidRPr="00582DBD">
        <w:rPr>
          <w:rFonts w:ascii="Helvetica" w:hAnsi="Helvetica"/>
          <w:color w:val="244184"/>
        </w:rPr>
        <w:t>Fact sheets, websites, information sessions</w:t>
      </w:r>
      <w:r w:rsidR="00841312">
        <w:rPr>
          <w:rFonts w:ascii="Helvetica" w:hAnsi="Helvetica"/>
          <w:color w:val="244184"/>
        </w:rPr>
        <w:t xml:space="preserve"> in accessible formats, platforms, or venues</w:t>
      </w:r>
      <w:r w:rsidR="00582DBD">
        <w:rPr>
          <w:rFonts w:ascii="Helvetica" w:hAnsi="Helvetica"/>
          <w:color w:val="244184"/>
        </w:rPr>
        <w:t>.</w:t>
      </w:r>
    </w:p>
    <w:p w14:paraId="49382925" w14:textId="38326608" w:rsidR="00582DBD" w:rsidRDefault="00E25E2D" w:rsidP="00582DBD">
      <w:pPr>
        <w:pStyle w:val="Default"/>
        <w:numPr>
          <w:ilvl w:val="0"/>
          <w:numId w:val="5"/>
        </w:numPr>
        <w:spacing w:after="11" w:line="320" w:lineRule="atLeast"/>
        <w:ind w:left="714" w:hanging="357"/>
        <w:rPr>
          <w:rFonts w:ascii="Helvetica" w:hAnsi="Helvetica"/>
          <w:color w:val="244184"/>
        </w:rPr>
      </w:pPr>
      <w:r w:rsidRPr="00582DBD">
        <w:rPr>
          <w:rFonts w:ascii="Helvetica" w:hAnsi="Helvetica"/>
          <w:color w:val="244184"/>
        </w:rPr>
        <w:t>Informing the community with balanced and objective information around an issue or situation</w:t>
      </w:r>
      <w:r w:rsidR="00582DBD">
        <w:rPr>
          <w:rFonts w:ascii="Helvetica" w:hAnsi="Helvetica"/>
          <w:color w:val="244184"/>
        </w:rPr>
        <w:t>.</w:t>
      </w:r>
    </w:p>
    <w:p w14:paraId="4953C028" w14:textId="1F9B4498" w:rsidR="00841312" w:rsidRPr="004C4741" w:rsidRDefault="005D4C1D" w:rsidP="00231851">
      <w:pPr>
        <w:pStyle w:val="Default"/>
        <w:numPr>
          <w:ilvl w:val="0"/>
          <w:numId w:val="5"/>
        </w:numPr>
        <w:spacing w:after="11" w:line="320" w:lineRule="atLeast"/>
        <w:ind w:left="714" w:hanging="357"/>
        <w:rPr>
          <w:rStyle w:val="Heading4Char"/>
          <w:rFonts w:cs="HelveticaNeue-Roman"/>
          <w:b w:val="0"/>
          <w:bCs w:val="0"/>
          <w:color w:val="244184"/>
          <w:spacing w:val="0"/>
        </w:rPr>
      </w:pPr>
      <w:r>
        <w:rPr>
          <w:rFonts w:ascii="Helvetica" w:hAnsi="Helvetica"/>
          <w:color w:val="244184"/>
        </w:rPr>
        <w:t xml:space="preserve">Sharing information about </w:t>
      </w:r>
      <w:r w:rsidR="00E25E2D" w:rsidRPr="00582DBD">
        <w:rPr>
          <w:rFonts w:ascii="Helvetica" w:hAnsi="Helvetica"/>
          <w:color w:val="244184"/>
        </w:rPr>
        <w:t xml:space="preserve">a </w:t>
      </w:r>
      <w:r w:rsidR="00841312" w:rsidRPr="00582DBD">
        <w:rPr>
          <w:rFonts w:ascii="Helvetica" w:hAnsi="Helvetica"/>
          <w:color w:val="244184"/>
        </w:rPr>
        <w:t>government</w:t>
      </w:r>
      <w:r w:rsidR="00E25E2D" w:rsidRPr="00582DBD">
        <w:rPr>
          <w:rFonts w:ascii="Helvetica" w:hAnsi="Helvetica"/>
          <w:color w:val="244184"/>
        </w:rPr>
        <w:t xml:space="preserve"> decision or direction</w:t>
      </w:r>
      <w:r w:rsidR="00841312">
        <w:rPr>
          <w:rFonts w:ascii="Helvetica" w:hAnsi="Helvetica"/>
          <w:color w:val="244184"/>
        </w:rPr>
        <w:t xml:space="preserve"> in accessible formats</w:t>
      </w:r>
      <w:r w:rsidR="00582DBD">
        <w:rPr>
          <w:rFonts w:ascii="Helvetica" w:hAnsi="Helvetica"/>
          <w:color w:val="244184"/>
        </w:rPr>
        <w:t>.</w:t>
      </w:r>
      <w:r w:rsidR="00A85A1A">
        <w:rPr>
          <w:rFonts w:ascii="Helvetica" w:hAnsi="Helvetica"/>
          <w:color w:val="244184"/>
        </w:rPr>
        <w:br/>
      </w:r>
    </w:p>
    <w:p w14:paraId="6302C1CD" w14:textId="480029E3" w:rsidR="00231851" w:rsidRDefault="00231851" w:rsidP="00231851">
      <w:pPr>
        <w:rPr>
          <w:rStyle w:val="Heading4Char"/>
        </w:rPr>
      </w:pPr>
      <w:r>
        <w:rPr>
          <w:noProof/>
        </w:rPr>
        <w:drawing>
          <wp:inline distT="0" distB="0" distL="0" distR="0" wp14:anchorId="4AEEF4CF" wp14:editId="52BE5B60">
            <wp:extent cx="381625" cy="493868"/>
            <wp:effectExtent l="0" t="0" r="0" b="1905"/>
            <wp:docPr id="1081155155" name="Picture 12" descr="An icon depicting two figures seated facing each other at a desk and a lightbulb above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55155" name="Picture 12" descr="An icon depicting two figures seated facing each other at a desk and a lightbulb above them."/>
                    <pic:cNvPicPr/>
                  </pic:nvPicPr>
                  <pic:blipFill>
                    <a:blip r:embed="rId18">
                      <a:extLst>
                        <a:ext uri="{28A0092B-C50C-407E-A947-70E740481C1C}">
                          <a14:useLocalDpi xmlns:a14="http://schemas.microsoft.com/office/drawing/2010/main" val="0"/>
                        </a:ext>
                      </a:extLst>
                    </a:blip>
                    <a:stretch>
                      <a:fillRect/>
                    </a:stretch>
                  </pic:blipFill>
                  <pic:spPr>
                    <a:xfrm>
                      <a:off x="0" y="0"/>
                      <a:ext cx="381625" cy="493868"/>
                    </a:xfrm>
                    <a:prstGeom prst="rect">
                      <a:avLst/>
                    </a:prstGeom>
                  </pic:spPr>
                </pic:pic>
              </a:graphicData>
            </a:graphic>
          </wp:inline>
        </w:drawing>
      </w:r>
    </w:p>
    <w:p w14:paraId="45B160FB" w14:textId="296D592C" w:rsidR="00CA737C" w:rsidRPr="007C555C" w:rsidRDefault="00CA737C" w:rsidP="00CB5542">
      <w:pPr>
        <w:pStyle w:val="Heading4"/>
        <w:rPr>
          <w:rStyle w:val="Heading4Char"/>
          <w:b/>
          <w:bCs/>
        </w:rPr>
      </w:pPr>
      <w:r w:rsidRPr="00CB5542">
        <w:rPr>
          <w:rStyle w:val="Heading4Char"/>
          <w:b/>
          <w:bCs/>
        </w:rPr>
        <w:t>CONSULT</w:t>
      </w:r>
    </w:p>
    <w:p w14:paraId="202A167C" w14:textId="6552AB24" w:rsidR="00CA737C" w:rsidRDefault="00CA737C" w:rsidP="00CA737C">
      <w:r w:rsidRPr="00CA737C">
        <w:rPr>
          <w:b/>
          <w:bCs/>
        </w:rPr>
        <w:t>Goal:</w:t>
      </w:r>
      <w:r w:rsidRPr="00CA737C">
        <w:t xml:space="preserve"> To</w:t>
      </w:r>
      <w:r w:rsidRPr="00BA4294">
        <w:t xml:space="preserve"> provide people with disability with information to assist them </w:t>
      </w:r>
      <w:r w:rsidR="005D4C1D">
        <w:t>to</w:t>
      </w:r>
      <w:r w:rsidR="005D4C1D" w:rsidRPr="00BA4294">
        <w:t xml:space="preserve"> </w:t>
      </w:r>
      <w:r w:rsidR="005D4C1D">
        <w:t xml:space="preserve">help understand </w:t>
      </w:r>
      <w:r w:rsidRPr="00BA4294">
        <w:t>the issues, opportunities, solutions.</w:t>
      </w:r>
    </w:p>
    <w:p w14:paraId="64E48B45" w14:textId="1F872F30" w:rsidR="00CA737C" w:rsidRPr="00CA737C" w:rsidRDefault="00CA737C" w:rsidP="00CA737C">
      <w:r w:rsidRPr="00CA737C">
        <w:rPr>
          <w:b/>
          <w:bCs/>
        </w:rPr>
        <w:t>Level of influence:</w:t>
      </w:r>
      <w:r w:rsidRPr="00BA4294">
        <w:rPr>
          <w:color w:val="4DC1D2"/>
        </w:rPr>
        <w:t xml:space="preserve"> </w:t>
      </w:r>
      <w:r w:rsidRPr="00BA4294">
        <w:t>Low level of influence, usually participants are presented with an issue and proposed alternate/solution and asked for their reaction and comment.</w:t>
      </w:r>
    </w:p>
    <w:p w14:paraId="126A5D4E" w14:textId="77777777" w:rsidR="00CA737C" w:rsidRPr="00CA737C" w:rsidRDefault="00CA737C" w:rsidP="00CA737C">
      <w:pPr>
        <w:rPr>
          <w:b/>
          <w:bCs/>
          <w:color w:val="367877"/>
        </w:rPr>
      </w:pPr>
      <w:r w:rsidRPr="00CA737C">
        <w:rPr>
          <w:b/>
          <w:bCs/>
        </w:rPr>
        <w:t>Type of engagement:</w:t>
      </w:r>
    </w:p>
    <w:p w14:paraId="47CC605C" w14:textId="2F7C7812" w:rsidR="00CA737C" w:rsidRPr="00841312" w:rsidRDefault="00CA737C" w:rsidP="00841312">
      <w:pPr>
        <w:pStyle w:val="Default"/>
        <w:numPr>
          <w:ilvl w:val="0"/>
          <w:numId w:val="5"/>
        </w:numPr>
        <w:spacing w:after="11" w:line="320" w:lineRule="atLeast"/>
        <w:ind w:left="714" w:hanging="357"/>
        <w:rPr>
          <w:rFonts w:ascii="Helvetica" w:hAnsi="Helvetica"/>
          <w:color w:val="244184"/>
        </w:rPr>
      </w:pPr>
      <w:r w:rsidRPr="00CA737C">
        <w:rPr>
          <w:rFonts w:ascii="Helvetica" w:hAnsi="Helvetica"/>
          <w:color w:val="244184"/>
        </w:rPr>
        <w:t>Public meetings, focus groups, surveys</w:t>
      </w:r>
      <w:r w:rsidR="00841312">
        <w:rPr>
          <w:rFonts w:ascii="Helvetica" w:hAnsi="Helvetica"/>
          <w:color w:val="244184"/>
        </w:rPr>
        <w:t xml:space="preserve"> in accessible formats, platforms, or venues.</w:t>
      </w:r>
    </w:p>
    <w:p w14:paraId="069974F4" w14:textId="551704E8" w:rsidR="00CA737C" w:rsidRPr="00CA737C" w:rsidRDefault="00CA737C" w:rsidP="00CA737C">
      <w:pPr>
        <w:pStyle w:val="Default"/>
        <w:numPr>
          <w:ilvl w:val="0"/>
          <w:numId w:val="5"/>
        </w:numPr>
        <w:spacing w:after="11" w:line="320" w:lineRule="atLeast"/>
        <w:ind w:left="714" w:hanging="357"/>
        <w:rPr>
          <w:rFonts w:ascii="Helvetica" w:hAnsi="Helvetica"/>
          <w:color w:val="244184"/>
        </w:rPr>
      </w:pPr>
      <w:r w:rsidRPr="00CA737C">
        <w:rPr>
          <w:rFonts w:ascii="Helvetica" w:hAnsi="Helvetica"/>
          <w:color w:val="244184"/>
        </w:rPr>
        <w:t>Seeking comment on a proposal, action, or issue</w:t>
      </w:r>
      <w:r w:rsidR="00841312">
        <w:rPr>
          <w:rFonts w:ascii="Helvetica" w:hAnsi="Helvetica"/>
          <w:color w:val="244184"/>
        </w:rPr>
        <w:t>.</w:t>
      </w:r>
    </w:p>
    <w:p w14:paraId="601ED289" w14:textId="04D33537" w:rsidR="00537464" w:rsidRDefault="00CA737C" w:rsidP="00641CAF">
      <w:pPr>
        <w:pStyle w:val="Default"/>
        <w:numPr>
          <w:ilvl w:val="0"/>
          <w:numId w:val="5"/>
        </w:numPr>
        <w:autoSpaceDE/>
        <w:autoSpaceDN/>
        <w:adjustRightInd/>
        <w:ind w:left="714" w:hanging="357"/>
        <w:rPr>
          <w:noProof/>
        </w:rPr>
      </w:pPr>
      <w:r w:rsidRPr="00CA737C">
        <w:rPr>
          <w:rFonts w:ascii="Helvetica" w:hAnsi="Helvetica"/>
          <w:color w:val="244184"/>
        </w:rPr>
        <w:t>Seeking feedback on a service or facility</w:t>
      </w:r>
      <w:r>
        <w:rPr>
          <w:rFonts w:ascii="Helvetica" w:hAnsi="Helvetica"/>
          <w:color w:val="244184"/>
        </w:rPr>
        <w:t>.</w:t>
      </w:r>
      <w:r w:rsidR="00A85A1A">
        <w:rPr>
          <w:rFonts w:ascii="Helvetica" w:hAnsi="Helvetica"/>
          <w:color w:val="244184"/>
        </w:rPr>
        <w:br/>
      </w:r>
      <w:r w:rsidR="00537464">
        <w:rPr>
          <w:noProof/>
        </w:rPr>
        <w:br w:type="page"/>
      </w:r>
    </w:p>
    <w:p w14:paraId="09D45D3E" w14:textId="0AF47AFC" w:rsidR="00FC37EF" w:rsidRDefault="00821B45" w:rsidP="00FC37EF">
      <w:pPr>
        <w:rPr>
          <w:rStyle w:val="Heading4Char"/>
          <w:b w:val="0"/>
          <w:bCs w:val="0"/>
        </w:rPr>
      </w:pPr>
      <w:r>
        <w:rPr>
          <w:noProof/>
        </w:rPr>
        <w:lastRenderedPageBreak/>
        <w:drawing>
          <wp:inline distT="0" distB="0" distL="0" distR="0" wp14:anchorId="1666BFCF" wp14:editId="2C806620">
            <wp:extent cx="425614" cy="448014"/>
            <wp:effectExtent l="0" t="0" r="0" b="9525"/>
            <wp:docPr id="1136716534" name="Picture 13" descr="An icon depicting three figures side by side with a circle around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16534" name="Picture 13" descr="An icon depicting three figures side by side with a circle around them."/>
                    <pic:cNvPicPr/>
                  </pic:nvPicPr>
                  <pic:blipFill>
                    <a:blip r:embed="rId19">
                      <a:extLst>
                        <a:ext uri="{28A0092B-C50C-407E-A947-70E740481C1C}">
                          <a14:useLocalDpi xmlns:a14="http://schemas.microsoft.com/office/drawing/2010/main" val="0"/>
                        </a:ext>
                      </a:extLst>
                    </a:blip>
                    <a:stretch>
                      <a:fillRect/>
                    </a:stretch>
                  </pic:blipFill>
                  <pic:spPr>
                    <a:xfrm>
                      <a:off x="0" y="0"/>
                      <a:ext cx="426247" cy="448681"/>
                    </a:xfrm>
                    <a:prstGeom prst="rect">
                      <a:avLst/>
                    </a:prstGeom>
                  </pic:spPr>
                </pic:pic>
              </a:graphicData>
            </a:graphic>
          </wp:inline>
        </w:drawing>
      </w:r>
    </w:p>
    <w:p w14:paraId="2C23A92B" w14:textId="652CFC35" w:rsidR="007C555C" w:rsidRDefault="006D4069" w:rsidP="00CB5542">
      <w:pPr>
        <w:pStyle w:val="Heading4"/>
        <w:rPr>
          <w:color w:val="002060"/>
          <w:sz w:val="28"/>
          <w:szCs w:val="28"/>
          <w14:textOutline w14:w="9525" w14:cap="flat" w14:cmpd="sng" w14:algn="ctr">
            <w14:noFill/>
            <w14:prstDash w14:val="solid"/>
            <w14:round/>
          </w14:textOutline>
        </w:rPr>
      </w:pPr>
      <w:r w:rsidRPr="00CB5542">
        <w:rPr>
          <w:rStyle w:val="Heading4Char"/>
          <w:b/>
          <w:bCs/>
        </w:rPr>
        <w:t>INVOLVE</w:t>
      </w:r>
    </w:p>
    <w:p w14:paraId="3AF12079" w14:textId="50DBC137" w:rsidR="007C555C" w:rsidRDefault="006D4069" w:rsidP="007C555C">
      <w:r w:rsidRPr="007C555C">
        <w:rPr>
          <w:b/>
          <w:bCs/>
        </w:rPr>
        <w:t>Goal:</w:t>
      </w:r>
      <w:r w:rsidRPr="00BA4294">
        <w:rPr>
          <w:color w:val="367877"/>
        </w:rPr>
        <w:t xml:space="preserve"> </w:t>
      </w:r>
      <w:r w:rsidRPr="00BA4294">
        <w:t>Work with people with disability throughout a process to ensure concerns/opinions are included in the decision-making process and development of solutions</w:t>
      </w:r>
      <w:r w:rsidR="00FC0B33">
        <w:t>.</w:t>
      </w:r>
    </w:p>
    <w:p w14:paraId="1E6532B9" w14:textId="4E131945" w:rsidR="007C555C" w:rsidRDefault="006D4069" w:rsidP="007C555C">
      <w:pPr>
        <w:rPr>
          <w:sz w:val="26"/>
          <w:szCs w:val="26"/>
        </w:rPr>
      </w:pPr>
      <w:r w:rsidRPr="007C555C">
        <w:rPr>
          <w:b/>
          <w:bCs/>
        </w:rPr>
        <w:t>Level of influence:</w:t>
      </w:r>
      <w:r w:rsidRPr="00BA4294">
        <w:rPr>
          <w:color w:val="4DC1D2"/>
        </w:rPr>
        <w:t xml:space="preserve"> </w:t>
      </w:r>
      <w:r w:rsidRPr="00BA4294">
        <w:t>Moderate. Stakeholder concerns and aspirations are directly reflected in the alternatives developed, and feedback is</w:t>
      </w:r>
      <w:r w:rsidR="00FC0B33">
        <w:t xml:space="preserve"> </w:t>
      </w:r>
      <w:r w:rsidRPr="00BA4294">
        <w:t>provided on stakeholder influence</w:t>
      </w:r>
      <w:r w:rsidRPr="00BA4294">
        <w:rPr>
          <w:sz w:val="26"/>
          <w:szCs w:val="26"/>
        </w:rPr>
        <w:t>.</w:t>
      </w:r>
    </w:p>
    <w:p w14:paraId="45FA6298" w14:textId="77777777" w:rsidR="007C555C" w:rsidRDefault="006D4069" w:rsidP="007C555C">
      <w:pPr>
        <w:rPr>
          <w:b/>
          <w:bCs/>
          <w:color w:val="367877"/>
        </w:rPr>
      </w:pPr>
      <w:r w:rsidRPr="007C555C">
        <w:rPr>
          <w:b/>
          <w:bCs/>
        </w:rPr>
        <w:t>Type of engagement:</w:t>
      </w:r>
    </w:p>
    <w:p w14:paraId="0956039F" w14:textId="6F242539" w:rsidR="007C555C" w:rsidRPr="00841312" w:rsidRDefault="006D4069" w:rsidP="00841312">
      <w:pPr>
        <w:pStyle w:val="Default"/>
        <w:numPr>
          <w:ilvl w:val="0"/>
          <w:numId w:val="5"/>
        </w:numPr>
        <w:spacing w:after="11" w:line="320" w:lineRule="atLeast"/>
        <w:ind w:left="714" w:hanging="357"/>
        <w:rPr>
          <w:rFonts w:ascii="Helvetica" w:hAnsi="Helvetica"/>
          <w:color w:val="244184"/>
        </w:rPr>
      </w:pPr>
      <w:r w:rsidRPr="007C555C">
        <w:rPr>
          <w:rFonts w:ascii="Helvetica" w:hAnsi="Helvetica"/>
          <w:color w:val="244184"/>
        </w:rPr>
        <w:t xml:space="preserve">Workshops, deliberative polling, </w:t>
      </w:r>
      <w:r w:rsidR="007C555C">
        <w:rPr>
          <w:rFonts w:ascii="Helvetica" w:hAnsi="Helvetica"/>
          <w:color w:val="244184"/>
        </w:rPr>
        <w:t xml:space="preserve">and </w:t>
      </w:r>
      <w:r w:rsidRPr="007C555C">
        <w:rPr>
          <w:rFonts w:ascii="Helvetica" w:hAnsi="Helvetica"/>
          <w:color w:val="244184"/>
        </w:rPr>
        <w:t>expert panels</w:t>
      </w:r>
      <w:r w:rsidR="00841312">
        <w:rPr>
          <w:rFonts w:ascii="Helvetica" w:hAnsi="Helvetica"/>
          <w:color w:val="244184"/>
        </w:rPr>
        <w:t xml:space="preserve"> in accessible formats, platforms, or venues.</w:t>
      </w:r>
    </w:p>
    <w:p w14:paraId="59CF4642" w14:textId="63F35908" w:rsidR="007C555C" w:rsidRDefault="006D4069" w:rsidP="007C555C">
      <w:pPr>
        <w:pStyle w:val="Default"/>
        <w:numPr>
          <w:ilvl w:val="0"/>
          <w:numId w:val="5"/>
        </w:numPr>
        <w:spacing w:after="120" w:line="320" w:lineRule="atLeast"/>
        <w:ind w:left="714" w:hanging="357"/>
        <w:rPr>
          <w:rFonts w:ascii="Helvetica" w:hAnsi="Helvetica"/>
          <w:color w:val="244184"/>
        </w:rPr>
      </w:pPr>
      <w:r w:rsidRPr="007C555C">
        <w:rPr>
          <w:rFonts w:ascii="Helvetica" w:hAnsi="Helvetica"/>
          <w:color w:val="244184"/>
        </w:rPr>
        <w:t xml:space="preserve">Involving </w:t>
      </w:r>
      <w:r w:rsidR="00841312">
        <w:rPr>
          <w:rFonts w:ascii="Helvetica" w:hAnsi="Helvetica"/>
          <w:color w:val="244184"/>
        </w:rPr>
        <w:t xml:space="preserve">people with disability </w:t>
      </w:r>
      <w:r w:rsidRPr="007C555C">
        <w:rPr>
          <w:rFonts w:ascii="Helvetica" w:hAnsi="Helvetica"/>
          <w:color w:val="244184"/>
        </w:rPr>
        <w:t xml:space="preserve">at various times throughout the planning cycle, </w:t>
      </w:r>
      <w:r w:rsidR="009A39C2">
        <w:rPr>
          <w:rFonts w:ascii="Helvetica" w:hAnsi="Helvetica"/>
          <w:color w:val="244184"/>
        </w:rPr>
        <w:t>for example,</w:t>
      </w:r>
      <w:r w:rsidRPr="007C555C">
        <w:rPr>
          <w:rFonts w:ascii="Helvetica" w:hAnsi="Helvetica"/>
          <w:color w:val="244184"/>
        </w:rPr>
        <w:t xml:space="preserve"> keeping</w:t>
      </w:r>
      <w:r w:rsidR="00841312">
        <w:rPr>
          <w:rFonts w:ascii="Helvetica" w:hAnsi="Helvetica"/>
          <w:color w:val="244184"/>
        </w:rPr>
        <w:t xml:space="preserve"> them</w:t>
      </w:r>
      <w:r w:rsidR="007C555C" w:rsidRPr="007C555C">
        <w:rPr>
          <w:rFonts w:ascii="Helvetica" w:hAnsi="Helvetica"/>
          <w:color w:val="244184"/>
        </w:rPr>
        <w:t xml:space="preserve"> </w:t>
      </w:r>
      <w:r w:rsidRPr="007C555C">
        <w:rPr>
          <w:rFonts w:ascii="Helvetica" w:hAnsi="Helvetica"/>
          <w:color w:val="244184"/>
        </w:rPr>
        <w:t>informed and enabling further comment</w:t>
      </w:r>
      <w:r w:rsidR="007C555C">
        <w:rPr>
          <w:rFonts w:ascii="Helvetica" w:hAnsi="Helvetica"/>
          <w:color w:val="244184"/>
        </w:rPr>
        <w:t>.</w:t>
      </w:r>
      <w:r w:rsidR="00A85A1A">
        <w:rPr>
          <w:rFonts w:ascii="Helvetica" w:hAnsi="Helvetica"/>
          <w:color w:val="244184"/>
        </w:rPr>
        <w:br/>
      </w:r>
    </w:p>
    <w:p w14:paraId="232F8B9D" w14:textId="720BC07A" w:rsidR="00D02BA6" w:rsidRDefault="00D02BA6" w:rsidP="00D02BA6">
      <w:pPr>
        <w:pStyle w:val="Default"/>
        <w:spacing w:after="120" w:line="320" w:lineRule="atLeast"/>
        <w:rPr>
          <w:rFonts w:ascii="Helvetica" w:hAnsi="Helvetica"/>
          <w:color w:val="244184"/>
        </w:rPr>
      </w:pPr>
      <w:r>
        <w:rPr>
          <w:noProof/>
        </w:rPr>
        <w:drawing>
          <wp:inline distT="0" distB="0" distL="0" distR="0" wp14:anchorId="47E3FC3C" wp14:editId="105063A4">
            <wp:extent cx="417816" cy="365589"/>
            <wp:effectExtent l="0" t="0" r="1905" b="0"/>
            <wp:docPr id="851515092" name="Picture 851515092" descr="An icon depicting two figures side by side with a lightbulb ov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49223" name="Picture 14" descr="An icon depicting two figures side by side with a lightbulb overhead."/>
                    <pic:cNvPicPr/>
                  </pic:nvPicPr>
                  <pic:blipFill>
                    <a:blip r:embed="rId20">
                      <a:extLst>
                        <a:ext uri="{28A0092B-C50C-407E-A947-70E740481C1C}">
                          <a14:useLocalDpi xmlns:a14="http://schemas.microsoft.com/office/drawing/2010/main" val="0"/>
                        </a:ext>
                      </a:extLst>
                    </a:blip>
                    <a:stretch>
                      <a:fillRect/>
                    </a:stretch>
                  </pic:blipFill>
                  <pic:spPr>
                    <a:xfrm>
                      <a:off x="0" y="0"/>
                      <a:ext cx="417816" cy="365589"/>
                    </a:xfrm>
                    <a:prstGeom prst="rect">
                      <a:avLst/>
                    </a:prstGeom>
                  </pic:spPr>
                </pic:pic>
              </a:graphicData>
            </a:graphic>
          </wp:inline>
        </w:drawing>
      </w:r>
    </w:p>
    <w:p w14:paraId="6C6B056D" w14:textId="77777777" w:rsidR="007C555C" w:rsidRDefault="006D4069" w:rsidP="007C555C">
      <w:pPr>
        <w:pStyle w:val="Heading4"/>
        <w:spacing w:before="0"/>
      </w:pPr>
      <w:r w:rsidRPr="007C555C">
        <w:t>CO-DESIGN (COLLABORATE)</w:t>
      </w:r>
    </w:p>
    <w:p w14:paraId="10F2927F" w14:textId="30016DCD" w:rsidR="007C555C" w:rsidRDefault="006D4069" w:rsidP="007C555C">
      <w:r w:rsidRPr="007C555C">
        <w:rPr>
          <w:b/>
          <w:bCs/>
        </w:rPr>
        <w:t>Goal:</w:t>
      </w:r>
      <w:r w:rsidRPr="007C555C">
        <w:t xml:space="preserve"> Collaborating with people with disability and other relevant</w:t>
      </w:r>
      <w:r w:rsidR="00FC0B33">
        <w:t xml:space="preserve"> </w:t>
      </w:r>
      <w:r w:rsidRPr="007C555C">
        <w:t>stakeholders in each aspect of the decision, including development</w:t>
      </w:r>
      <w:r w:rsidR="00FC0B33">
        <w:t xml:space="preserve"> </w:t>
      </w:r>
      <w:r w:rsidRPr="007C555C">
        <w:t>of alternatives and the</w:t>
      </w:r>
      <w:r w:rsidR="00FC0B33">
        <w:t xml:space="preserve"> </w:t>
      </w:r>
      <w:r w:rsidRPr="007C555C">
        <w:t>identification of the preferred solution.</w:t>
      </w:r>
    </w:p>
    <w:p w14:paraId="09982A90" w14:textId="68811783" w:rsidR="007C555C" w:rsidRDefault="006D4069" w:rsidP="007C555C">
      <w:r w:rsidRPr="007C555C">
        <w:rPr>
          <w:b/>
          <w:bCs/>
        </w:rPr>
        <w:t>Level of influence:</w:t>
      </w:r>
      <w:r w:rsidRPr="007C555C">
        <w:t xml:space="preserve"> Moderate to high. Stakeholders directly involved</w:t>
      </w:r>
      <w:r w:rsidR="00FC0B33">
        <w:t xml:space="preserve"> </w:t>
      </w:r>
      <w:r w:rsidRPr="007C555C">
        <w:t>throughout the</w:t>
      </w:r>
      <w:r w:rsidR="00FC0B33">
        <w:t xml:space="preserve"> </w:t>
      </w:r>
      <w:r w:rsidRPr="007C555C">
        <w:t>process, including in formulating solutions</w:t>
      </w:r>
      <w:r w:rsidR="00FC0B33">
        <w:t xml:space="preserve"> </w:t>
      </w:r>
      <w:r w:rsidRPr="007C555C">
        <w:t>and their advice and recommendations incorporated into</w:t>
      </w:r>
      <w:r w:rsidR="00FC0B33">
        <w:t xml:space="preserve"> </w:t>
      </w:r>
      <w:r w:rsidRPr="007C555C">
        <w:t>final decisions to the maximum extent possible</w:t>
      </w:r>
      <w:r w:rsidR="00A85A1A">
        <w:t>.</w:t>
      </w:r>
    </w:p>
    <w:p w14:paraId="785C3172" w14:textId="77777777" w:rsidR="007C555C" w:rsidRPr="007C555C" w:rsidRDefault="006D4069" w:rsidP="007C555C">
      <w:pPr>
        <w:rPr>
          <w:b/>
          <w:bCs/>
        </w:rPr>
      </w:pPr>
      <w:r w:rsidRPr="007C555C">
        <w:rPr>
          <w:b/>
          <w:bCs/>
        </w:rPr>
        <w:t>Type of engagement:</w:t>
      </w:r>
    </w:p>
    <w:p w14:paraId="038BA156" w14:textId="77777777" w:rsidR="007C555C" w:rsidRDefault="006D4069" w:rsidP="007C555C">
      <w:pPr>
        <w:pStyle w:val="Default"/>
        <w:numPr>
          <w:ilvl w:val="0"/>
          <w:numId w:val="5"/>
        </w:numPr>
        <w:spacing w:after="11" w:line="320" w:lineRule="atLeast"/>
        <w:ind w:left="714" w:hanging="357"/>
        <w:rPr>
          <w:rFonts w:ascii="Helvetica" w:hAnsi="Helvetica"/>
          <w:color w:val="244184"/>
        </w:rPr>
      </w:pPr>
      <w:r w:rsidRPr="007C555C">
        <w:rPr>
          <w:rFonts w:ascii="Helvetica" w:hAnsi="Helvetica"/>
          <w:color w:val="244184"/>
        </w:rPr>
        <w:t xml:space="preserve">Steering groups, advisory committees </w:t>
      </w:r>
    </w:p>
    <w:p w14:paraId="1023B8C2" w14:textId="77777777" w:rsidR="007C555C" w:rsidRDefault="006D4069" w:rsidP="007C555C">
      <w:pPr>
        <w:pStyle w:val="Default"/>
        <w:numPr>
          <w:ilvl w:val="0"/>
          <w:numId w:val="5"/>
        </w:numPr>
        <w:spacing w:after="11" w:line="320" w:lineRule="atLeast"/>
        <w:ind w:left="714" w:hanging="357"/>
        <w:rPr>
          <w:rFonts w:ascii="Helvetica" w:hAnsi="Helvetica"/>
          <w:color w:val="244184"/>
        </w:rPr>
      </w:pPr>
      <w:r w:rsidRPr="007C555C">
        <w:rPr>
          <w:rFonts w:ascii="Helvetica" w:hAnsi="Helvetica"/>
          <w:color w:val="244184"/>
        </w:rPr>
        <w:t>Boards of management</w:t>
      </w:r>
    </w:p>
    <w:p w14:paraId="61276C1E" w14:textId="3E66FDCF" w:rsidR="007C555C" w:rsidRPr="007C555C" w:rsidRDefault="006D4069" w:rsidP="007C555C">
      <w:pPr>
        <w:pStyle w:val="Default"/>
        <w:numPr>
          <w:ilvl w:val="0"/>
          <w:numId w:val="5"/>
        </w:numPr>
        <w:spacing w:after="11" w:line="320" w:lineRule="atLeast"/>
        <w:ind w:left="714" w:hanging="357"/>
        <w:rPr>
          <w:rFonts w:ascii="Helvetica" w:hAnsi="Helvetica"/>
          <w:color w:val="244184"/>
        </w:rPr>
      </w:pPr>
      <w:r w:rsidRPr="007C555C">
        <w:rPr>
          <w:rFonts w:ascii="Helvetica" w:hAnsi="Helvetica"/>
          <w:color w:val="244184"/>
        </w:rPr>
        <w:t>Expert working groups</w:t>
      </w:r>
    </w:p>
    <w:p w14:paraId="63791E2B" w14:textId="77777777" w:rsidR="007C555C" w:rsidRPr="007C555C" w:rsidRDefault="007E6399" w:rsidP="007C555C">
      <w:pPr>
        <w:pStyle w:val="Default"/>
        <w:numPr>
          <w:ilvl w:val="0"/>
          <w:numId w:val="5"/>
        </w:numPr>
        <w:spacing w:after="11" w:line="320" w:lineRule="atLeast"/>
        <w:ind w:left="714" w:hanging="357"/>
        <w:rPr>
          <w:rFonts w:ascii="Helvetica" w:hAnsi="Helvetica"/>
          <w:color w:val="244184"/>
        </w:rPr>
      </w:pPr>
      <w:r w:rsidRPr="007C555C">
        <w:rPr>
          <w:rFonts w:ascii="Helvetica" w:hAnsi="Helvetica"/>
          <w:color w:val="244184"/>
        </w:rPr>
        <w:t xml:space="preserve">User testing </w:t>
      </w:r>
    </w:p>
    <w:p w14:paraId="7A1CE40D" w14:textId="77777777" w:rsidR="00841312" w:rsidRDefault="007E6399" w:rsidP="00841312">
      <w:pPr>
        <w:pStyle w:val="Default"/>
        <w:numPr>
          <w:ilvl w:val="0"/>
          <w:numId w:val="5"/>
        </w:numPr>
        <w:spacing w:after="11" w:line="320" w:lineRule="atLeast"/>
        <w:ind w:left="714" w:hanging="357"/>
        <w:rPr>
          <w:rFonts w:ascii="Helvetica" w:hAnsi="Helvetica"/>
          <w:color w:val="244184"/>
        </w:rPr>
      </w:pPr>
      <w:r w:rsidRPr="007C555C">
        <w:rPr>
          <w:rFonts w:ascii="Helvetica" w:hAnsi="Helvetica"/>
          <w:color w:val="244184"/>
        </w:rPr>
        <w:t xml:space="preserve">Journey mapping </w:t>
      </w:r>
    </w:p>
    <w:p w14:paraId="048F4D51" w14:textId="0B94A503" w:rsidR="00537464" w:rsidRPr="007369FA" w:rsidRDefault="007E6399" w:rsidP="007369FA">
      <w:pPr>
        <w:pStyle w:val="Default"/>
        <w:numPr>
          <w:ilvl w:val="0"/>
          <w:numId w:val="5"/>
        </w:numPr>
        <w:autoSpaceDE/>
        <w:autoSpaceDN/>
        <w:adjustRightInd/>
        <w:ind w:left="714" w:hanging="357"/>
        <w:rPr>
          <w:rFonts w:cs="Helvetica Neue"/>
          <w:color w:val="264284"/>
          <w:spacing w:val="-4"/>
        </w:rPr>
        <w:sectPr w:rsidR="00537464" w:rsidRPr="007369FA" w:rsidSect="00CA3EC5">
          <w:headerReference w:type="first" r:id="rId21"/>
          <w:footerReference w:type="first" r:id="rId22"/>
          <w:pgSz w:w="11900" w:h="16840"/>
          <w:pgMar w:top="-899" w:right="1440" w:bottom="1977" w:left="1440" w:header="0" w:footer="708" w:gutter="0"/>
          <w:cols w:space="708"/>
          <w:titlePg/>
          <w:docGrid w:linePitch="360"/>
        </w:sectPr>
      </w:pPr>
      <w:r w:rsidRPr="00841312">
        <w:rPr>
          <w:rFonts w:ascii="Helvetica" w:hAnsi="Helvetica"/>
          <w:color w:val="244184"/>
        </w:rPr>
        <w:t xml:space="preserve">Prototyping </w:t>
      </w:r>
      <w:r w:rsidR="00A85A1A">
        <w:rPr>
          <w:rFonts w:ascii="Helvetica" w:hAnsi="Helvetica"/>
          <w:color w:val="244184"/>
        </w:rPr>
        <w:br/>
      </w:r>
      <w:r w:rsidR="00537464" w:rsidRPr="007369FA">
        <w:rPr>
          <w:rFonts w:ascii="Helvetica" w:hAnsi="Helvetica" w:cs="Helvetica Neue"/>
          <w:color w:val="264284"/>
          <w:spacing w:val="-4"/>
        </w:rPr>
        <w:br w:type="page"/>
      </w:r>
    </w:p>
    <w:p w14:paraId="6C36B1BF" w14:textId="197FCC6E" w:rsidR="007E6399" w:rsidRPr="00CA3EC5" w:rsidRDefault="00841312" w:rsidP="00CA3EC5">
      <w:pPr>
        <w:pStyle w:val="Default"/>
        <w:tabs>
          <w:tab w:val="left" w:pos="500"/>
          <w:tab w:val="left" w:pos="1000"/>
          <w:tab w:val="left" w:pos="8640"/>
        </w:tabs>
        <w:suppressAutoHyphens/>
        <w:spacing w:after="227" w:line="320" w:lineRule="atLeast"/>
        <w:rPr>
          <w:rFonts w:ascii="Helvetica" w:hAnsi="Helvetica" w:cs="Helvetica Neue"/>
          <w:color w:val="264284"/>
          <w:spacing w:val="-4"/>
        </w:rPr>
      </w:pPr>
      <w:r>
        <w:rPr>
          <w:rFonts w:ascii="Helvetica" w:hAnsi="Helvetica" w:cs="Helvetica Neue"/>
          <w:color w:val="264284"/>
          <w:spacing w:val="-4"/>
        </w:rPr>
        <w:lastRenderedPageBreak/>
        <w:t>At</w:t>
      </w:r>
      <w:r w:rsidR="007E6399" w:rsidRPr="00CA3EC5">
        <w:rPr>
          <w:rFonts w:ascii="Helvetica" w:hAnsi="Helvetica" w:cs="Helvetica Neue"/>
          <w:color w:val="264284"/>
          <w:spacing w:val="-4"/>
        </w:rPr>
        <w:t xml:space="preserve"> times, it may not be optimal or feasible to undertake co-design processes, </w:t>
      </w:r>
      <w:r>
        <w:rPr>
          <w:rFonts w:ascii="Helvetica" w:hAnsi="Helvetica" w:cs="Helvetica Neue"/>
          <w:color w:val="264284"/>
          <w:spacing w:val="-4"/>
        </w:rPr>
        <w:t xml:space="preserve">such as </w:t>
      </w:r>
      <w:r w:rsidR="007E6399" w:rsidRPr="00CA3EC5">
        <w:rPr>
          <w:rFonts w:ascii="Helvetica" w:hAnsi="Helvetica" w:cs="Helvetica Neue"/>
          <w:color w:val="264284"/>
          <w:spacing w:val="-4"/>
        </w:rPr>
        <w:t xml:space="preserve">when the disadvantages outweigh the benefits of utilising a co-design approach. </w:t>
      </w:r>
      <w:r>
        <w:rPr>
          <w:rFonts w:ascii="Helvetica" w:hAnsi="Helvetica" w:cs="Helvetica Neue"/>
          <w:color w:val="264284"/>
          <w:spacing w:val="-4"/>
        </w:rPr>
        <w:t>W</w:t>
      </w:r>
      <w:r w:rsidR="007E6399" w:rsidRPr="00CA3EC5">
        <w:rPr>
          <w:rFonts w:ascii="Helvetica" w:hAnsi="Helvetica" w:cs="Helvetica Neue"/>
          <w:color w:val="264284"/>
          <w:spacing w:val="-4"/>
        </w:rPr>
        <w:t xml:space="preserve">hile co-design may be used at a certain point/s in a process, it may not be feasible to utilise co-design at all stages </w:t>
      </w:r>
      <w:r w:rsidR="005D4C1D">
        <w:rPr>
          <w:rFonts w:ascii="Helvetica" w:hAnsi="Helvetica" w:cs="Helvetica Neue"/>
          <w:color w:val="264284"/>
          <w:spacing w:val="-4"/>
        </w:rPr>
        <w:t>of an</w:t>
      </w:r>
      <w:r w:rsidR="007E6399" w:rsidRPr="00CA3EC5">
        <w:rPr>
          <w:rFonts w:ascii="Helvetica" w:hAnsi="Helvetica" w:cs="Helvetica Neue"/>
          <w:color w:val="264284"/>
          <w:spacing w:val="-4"/>
        </w:rPr>
        <w:t xml:space="preserve"> engagement cycle. </w:t>
      </w:r>
    </w:p>
    <w:p w14:paraId="330F9741" w14:textId="77777777" w:rsidR="00537464" w:rsidRDefault="007E6399" w:rsidP="00537464">
      <w:pPr>
        <w:pStyle w:val="BasicParagraph"/>
        <w:tabs>
          <w:tab w:val="left" w:pos="500"/>
          <w:tab w:val="left" w:pos="1000"/>
          <w:tab w:val="left" w:pos="8640"/>
        </w:tabs>
        <w:suppressAutoHyphens/>
        <w:spacing w:after="227"/>
        <w:rPr>
          <w:rFonts w:ascii="Helvetica" w:hAnsi="Helvetica" w:cs="Helvetica Neue"/>
          <w:color w:val="264284"/>
          <w:spacing w:val="-4"/>
        </w:rPr>
      </w:pPr>
      <w:r w:rsidRPr="00BA4294">
        <w:rPr>
          <w:rFonts w:ascii="Helvetica" w:hAnsi="Helvetica" w:cs="Helvetica Neue"/>
          <w:color w:val="264284"/>
          <w:spacing w:val="-4"/>
        </w:rPr>
        <w:t>It is important to label your engagement activity correctly. Ensure the integrity of true co-design is maintained. Sometimes a genuine intent is compromised when there is insufficient time or process available for true co-design. Sometimes a process is promoted as co-design</w:t>
      </w:r>
      <w:r w:rsidR="00841312">
        <w:rPr>
          <w:rFonts w:ascii="Helvetica" w:hAnsi="Helvetica" w:cs="Helvetica Neue"/>
          <w:color w:val="264284"/>
          <w:spacing w:val="-4"/>
        </w:rPr>
        <w:t xml:space="preserve"> but</w:t>
      </w:r>
      <w:r w:rsidRPr="00BA4294">
        <w:rPr>
          <w:rFonts w:ascii="Helvetica" w:hAnsi="Helvetica" w:cs="Helvetica Neue"/>
          <w:color w:val="264284"/>
          <w:spacing w:val="-4"/>
        </w:rPr>
        <w:t xml:space="preserve"> is really consultation.</w:t>
      </w:r>
      <w:r w:rsidR="00F83F39">
        <w:rPr>
          <w:rFonts w:ascii="Helvetica" w:hAnsi="Helvetica" w:cs="Helvetica Neue"/>
          <w:color w:val="264284"/>
          <w:spacing w:val="-4"/>
        </w:rPr>
        <w:t xml:space="preserve"> </w:t>
      </w:r>
      <w:r w:rsidRPr="00BA4294">
        <w:rPr>
          <w:rFonts w:ascii="Helvetica" w:hAnsi="Helvetica" w:cs="Helvetica Neue"/>
          <w:color w:val="264284"/>
          <w:spacing w:val="-4"/>
        </w:rPr>
        <w:t>Be sure to optimise the engagement process for the best outcome but do not misrepresent the actual type of engagement that will be undertaken.</w:t>
      </w:r>
    </w:p>
    <w:p w14:paraId="58245317" w14:textId="20C14F65" w:rsidR="007C555C" w:rsidRPr="00537464" w:rsidRDefault="007E6399" w:rsidP="00537464">
      <w:pPr>
        <w:pStyle w:val="BasicParagraph"/>
        <w:tabs>
          <w:tab w:val="left" w:pos="500"/>
          <w:tab w:val="left" w:pos="1000"/>
          <w:tab w:val="left" w:pos="8640"/>
        </w:tabs>
        <w:suppressAutoHyphens/>
        <w:spacing w:after="227"/>
        <w:rPr>
          <w:rFonts w:ascii="Helvetica" w:hAnsi="Helvetica" w:cs="Helvetica Neue"/>
          <w:color w:val="264284"/>
          <w:spacing w:val="-4"/>
        </w:rPr>
      </w:pPr>
      <w:r w:rsidRPr="00537464">
        <w:rPr>
          <w:rFonts w:ascii="Helvetica" w:hAnsi="Helvetica" w:cs="Helvetica Neue"/>
          <w:color w:val="264284"/>
          <w:spacing w:val="-4"/>
        </w:rPr>
        <w:t>At its heart, co-design is about working together. It’s about recognising that when we address complex problems involving multiple actors across government, the private sector and the broader population, it is incredibly unlikely that any one person will have the answer.</w:t>
      </w:r>
    </w:p>
    <w:p w14:paraId="7372221E" w14:textId="77777777" w:rsidR="009B3900" w:rsidRDefault="007C555C" w:rsidP="009B3900">
      <w:pPr>
        <w:keepNext/>
        <w:tabs>
          <w:tab w:val="left" w:pos="500"/>
          <w:tab w:val="left" w:pos="1000"/>
          <w:tab w:val="left" w:pos="8640"/>
        </w:tabs>
        <w:suppressAutoHyphens/>
        <w:spacing w:after="113" w:line="276" w:lineRule="auto"/>
        <w:textAlignment w:val="center"/>
      </w:pPr>
      <w:r>
        <w:rPr>
          <w:noProof/>
        </w:rPr>
        <w:drawing>
          <wp:inline distT="0" distB="0" distL="0" distR="0" wp14:anchorId="4BAFFADA" wp14:editId="11AAB3A6">
            <wp:extent cx="5578867" cy="3736788"/>
            <wp:effectExtent l="0" t="0" r="0" b="0"/>
            <wp:docPr id="475559883" name="Picture 16" descr="A group of people who appear to be sitting around a table reading booklets. The photo is cropped fairly close up. The corner of a table is in view with booklets, pens, water bottles, and personal belongings scattered over the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59883" name="Picture 16" descr="A group of people who appear to be sitting around a table reading booklets. The photo is cropped fairly close up. The corner of a table is in view with booklets, pens, water bottles, and personal belongings scattered over the table. "/>
                    <pic:cNvPicPr/>
                  </pic:nvPicPr>
                  <pic:blipFill>
                    <a:blip r:embed="rId23">
                      <a:extLst>
                        <a:ext uri="{28A0092B-C50C-407E-A947-70E740481C1C}">
                          <a14:useLocalDpi xmlns:a14="http://schemas.microsoft.com/office/drawing/2010/main" val="0"/>
                        </a:ext>
                      </a:extLst>
                    </a:blip>
                    <a:stretch>
                      <a:fillRect/>
                    </a:stretch>
                  </pic:blipFill>
                  <pic:spPr>
                    <a:xfrm>
                      <a:off x="0" y="0"/>
                      <a:ext cx="5617035" cy="3762353"/>
                    </a:xfrm>
                    <a:prstGeom prst="rect">
                      <a:avLst/>
                    </a:prstGeom>
                  </pic:spPr>
                </pic:pic>
              </a:graphicData>
            </a:graphic>
          </wp:inline>
        </w:drawing>
      </w:r>
    </w:p>
    <w:p w14:paraId="2E46FFEC" w14:textId="74CA6FC9" w:rsidR="009B3900" w:rsidRPr="00041482" w:rsidRDefault="00041482" w:rsidP="00041482">
      <w:pPr>
        <w:pStyle w:val="Caption"/>
        <w:spacing w:after="240" w:line="320" w:lineRule="atLeast"/>
        <w:rPr>
          <w:i w:val="0"/>
          <w:iCs w:val="0"/>
          <w:color w:val="244184"/>
          <w:sz w:val="20"/>
          <w:szCs w:val="20"/>
        </w:rPr>
      </w:pPr>
      <w:r w:rsidRPr="00041482">
        <w:rPr>
          <w:i w:val="0"/>
          <w:iCs w:val="0"/>
          <w:color w:val="244184"/>
          <w:sz w:val="20"/>
          <w:szCs w:val="20"/>
        </w:rPr>
        <w:t xml:space="preserve">Image caption: </w:t>
      </w:r>
      <w:r w:rsidR="009B3900" w:rsidRPr="00041482">
        <w:rPr>
          <w:i w:val="0"/>
          <w:iCs w:val="0"/>
          <w:color w:val="244184"/>
          <w:sz w:val="20"/>
          <w:szCs w:val="20"/>
        </w:rPr>
        <w:t>A group of people sitting around a table reading booklets.</w:t>
      </w:r>
    </w:p>
    <w:sectPr w:rsidR="009B3900" w:rsidRPr="00041482" w:rsidSect="00CA3EC5">
      <w:headerReference w:type="first" r:id="rId24"/>
      <w:footerReference w:type="first" r:id="rId25"/>
      <w:pgSz w:w="11900" w:h="16840"/>
      <w:pgMar w:top="-899" w:right="1440" w:bottom="1977"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149F" w14:textId="77777777" w:rsidR="006C2F9F" w:rsidRDefault="006C2F9F" w:rsidP="00B23688">
      <w:r>
        <w:separator/>
      </w:r>
    </w:p>
  </w:endnote>
  <w:endnote w:type="continuationSeparator" w:id="0">
    <w:p w14:paraId="7AE24845" w14:textId="77777777" w:rsidR="006C2F9F" w:rsidRDefault="006C2F9F" w:rsidP="00B2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auto"/>
    <w:notTrueType/>
    <w:pitch w:val="variable"/>
    <w:sig w:usb0="00000003" w:usb1="00000000" w:usb2="00000000" w:usb3="00000000" w:csb0="00000001" w:csb1="00000000"/>
  </w:font>
  <w:font w:name="Helvetica75">
    <w:altName w:val="Arial"/>
    <w:charset w:val="00"/>
    <w:family w:val="swiss"/>
    <w:pitch w:val="variable"/>
    <w:sig w:usb0="00000003" w:usb1="00000000" w:usb2="00000000" w:usb3="00000000" w:csb0="00000001" w:csb1="00000000"/>
  </w:font>
  <w:font w:name="Bebas Neue Bold">
    <w:altName w:val="Bebas Neue"/>
    <w:charset w:val="00"/>
    <w:family w:val="swiss"/>
    <w:pitch w:val="variable"/>
    <w:sig w:usb0="A000022F" w:usb1="0000005B" w:usb2="00000000" w:usb3="00000000" w:csb0="00000097" w:csb1="00000000"/>
  </w:font>
  <w:font w:name="Helvetica Neue">
    <w:altName w:val="Sylfaen"/>
    <w:charset w:val="00"/>
    <w:family w:val="auto"/>
    <w:pitch w:val="variable"/>
    <w:sig w:usb0="E50002FF" w:usb1="500079DB" w:usb2="0000001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CONDENSED">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55D6" w14:textId="4F98E803" w:rsidR="009D31FF" w:rsidRPr="00B72E35" w:rsidRDefault="00B72E35" w:rsidP="00B72E35">
    <w:pPr>
      <w:pStyle w:val="Footer"/>
      <w:spacing w:before="600" w:line="200" w:lineRule="atLeast"/>
      <w:ind w:right="23"/>
      <w:jc w:val="right"/>
      <w:rPr>
        <w:sz w:val="20"/>
        <w:szCs w:val="20"/>
      </w:rPr>
    </w:pPr>
    <w:r>
      <w:rPr>
        <w:noProof/>
      </w:rPr>
      <w:drawing>
        <wp:inline distT="0" distB="0" distL="0" distR="0" wp14:anchorId="3E640016" wp14:editId="1D640EC1">
          <wp:extent cx="1252220" cy="626110"/>
          <wp:effectExtent l="0" t="0" r="5080" b="2540"/>
          <wp:docPr id="26" name="Picture 26" descr="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5" name="Picture 2" descr="QD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626110"/>
                  </a:xfrm>
                  <a:prstGeom prst="rect">
                    <a:avLst/>
                  </a:prstGeom>
                  <a:noFill/>
                  <a:ln>
                    <a:noFill/>
                  </a:ln>
                </pic:spPr>
              </pic:pic>
            </a:graphicData>
          </a:graphic>
        </wp:inline>
      </w:drawing>
    </w:r>
    <w:r>
      <w:rPr>
        <w:sz w:val="20"/>
        <w:szCs w:val="20"/>
      </w:rPr>
      <w:t xml:space="preserve">        </w:t>
    </w:r>
    <w:r>
      <w:rPr>
        <w:rFonts w:cs="Helvetica Neue"/>
        <w:noProof/>
        <w:color w:val="264284"/>
        <w:spacing w:val="-4"/>
      </w:rPr>
      <w:drawing>
        <wp:inline distT="0" distB="0" distL="0" distR="0" wp14:anchorId="2296D5E3" wp14:editId="0F981BCB">
          <wp:extent cx="514350" cy="811530"/>
          <wp:effectExtent l="0" t="0" r="0" b="7620"/>
          <wp:docPr id="27" name="Picture 27"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6" name="Picture 1" descr="Queensland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81153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FD66" w14:textId="198BA1B9" w:rsidR="00FE31E2" w:rsidRPr="00ED236F" w:rsidRDefault="00ED236F" w:rsidP="00ED236F">
    <w:pPr>
      <w:pStyle w:val="Footer"/>
      <w:spacing w:before="600" w:line="200" w:lineRule="atLeast"/>
      <w:ind w:right="23"/>
      <w:jc w:val="right"/>
      <w:rPr>
        <w:sz w:val="20"/>
        <w:szCs w:val="20"/>
      </w:rPr>
    </w:pPr>
    <w:bookmarkStart w:id="0" w:name="_Hlk139447118"/>
    <w:bookmarkStart w:id="1" w:name="_Hlk139447119"/>
    <w:r>
      <w:rPr>
        <w:noProof/>
      </w:rPr>
      <w:drawing>
        <wp:inline distT="0" distB="0" distL="0" distR="0" wp14:anchorId="75C8343E" wp14:editId="1C892CC8">
          <wp:extent cx="1252220" cy="626110"/>
          <wp:effectExtent l="0" t="0" r="5080" b="2540"/>
          <wp:docPr id="29" name="Picture 29" descr="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5" name="Picture 2" descr="QD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626110"/>
                  </a:xfrm>
                  <a:prstGeom prst="rect">
                    <a:avLst/>
                  </a:prstGeom>
                  <a:noFill/>
                  <a:ln>
                    <a:noFill/>
                  </a:ln>
                </pic:spPr>
              </pic:pic>
            </a:graphicData>
          </a:graphic>
        </wp:inline>
      </w:drawing>
    </w:r>
    <w:r>
      <w:rPr>
        <w:sz w:val="20"/>
        <w:szCs w:val="20"/>
      </w:rPr>
      <w:t xml:space="preserve">        </w:t>
    </w:r>
    <w:r>
      <w:rPr>
        <w:rFonts w:cs="Helvetica Neue"/>
        <w:noProof/>
        <w:color w:val="264284"/>
        <w:spacing w:val="-4"/>
      </w:rPr>
      <w:drawing>
        <wp:inline distT="0" distB="0" distL="0" distR="0" wp14:anchorId="5587AAAE" wp14:editId="50ABADA0">
          <wp:extent cx="514350" cy="811530"/>
          <wp:effectExtent l="0" t="0" r="0" b="7620"/>
          <wp:docPr id="30" name="Picture 30"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6" name="Picture 1" descr="Queensland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811530"/>
                  </a:xfrm>
                  <a:prstGeom prst="rect">
                    <a:avLst/>
                  </a:prstGeom>
                  <a:noFill/>
                  <a:ln>
                    <a:noFill/>
                  </a:ln>
                </pic:spPr>
              </pic:pic>
            </a:graphicData>
          </a:graphic>
        </wp:inline>
      </w:drawing>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8CE" w14:textId="77777777" w:rsidR="00041482" w:rsidRPr="00ED236F" w:rsidRDefault="00041482" w:rsidP="00ED236F">
    <w:pPr>
      <w:pStyle w:val="Footer"/>
      <w:spacing w:before="600" w:line="200" w:lineRule="atLeast"/>
      <w:ind w:right="23"/>
      <w:jc w:val="right"/>
      <w:rPr>
        <w:sz w:val="20"/>
        <w:szCs w:val="20"/>
      </w:rPr>
    </w:pPr>
    <w:r>
      <w:rPr>
        <w:noProof/>
      </w:rPr>
      <w:drawing>
        <wp:inline distT="0" distB="0" distL="0" distR="0" wp14:anchorId="3186A8A0" wp14:editId="15FFC80A">
          <wp:extent cx="1252220" cy="626110"/>
          <wp:effectExtent l="0" t="0" r="5080" b="2540"/>
          <wp:docPr id="31" name="Picture 31" descr="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5" name="Picture 2" descr="QD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626110"/>
                  </a:xfrm>
                  <a:prstGeom prst="rect">
                    <a:avLst/>
                  </a:prstGeom>
                  <a:noFill/>
                  <a:ln>
                    <a:noFill/>
                  </a:ln>
                </pic:spPr>
              </pic:pic>
            </a:graphicData>
          </a:graphic>
        </wp:inline>
      </w:drawing>
    </w:r>
    <w:r>
      <w:rPr>
        <w:sz w:val="20"/>
        <w:szCs w:val="20"/>
      </w:rPr>
      <w:t xml:space="preserve">        </w:t>
    </w:r>
    <w:r>
      <w:rPr>
        <w:rFonts w:cs="Helvetica Neue"/>
        <w:noProof/>
        <w:color w:val="264284"/>
        <w:spacing w:val="-4"/>
      </w:rPr>
      <w:drawing>
        <wp:inline distT="0" distB="0" distL="0" distR="0" wp14:anchorId="10A9DDCF" wp14:editId="5FAF0E30">
          <wp:extent cx="514350" cy="811530"/>
          <wp:effectExtent l="0" t="0" r="0" b="7620"/>
          <wp:docPr id="32" name="Picture 32"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6" name="Picture 1" descr="Queensland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81153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8AA1" w14:textId="77777777" w:rsidR="00537464" w:rsidRPr="00041482" w:rsidRDefault="00537464" w:rsidP="00537464">
    <w:pPr>
      <w:pStyle w:val="Footer"/>
      <w:spacing w:before="240" w:line="200" w:lineRule="atLeast"/>
      <w:ind w:right="20"/>
      <w:rPr>
        <w:rFonts w:cs="Helvetica Neue"/>
        <w:noProof/>
        <w:color w:val="264284"/>
        <w:spacing w:val="-4"/>
        <w:sz w:val="28"/>
      </w:rPr>
    </w:pPr>
    <w:r w:rsidRPr="00041482">
      <w:rPr>
        <w:sz w:val="20"/>
        <w:szCs w:val="20"/>
      </w:rPr>
      <w:t>The Queensland Government, through the Department of Child Safety, Seniors and Disability Services provided funding to Queenslanders with Disability Network to develop this fact sheet.</w:t>
    </w:r>
    <w:r w:rsidRPr="00041482">
      <w:rPr>
        <w:rFonts w:cs="Helvetica Neue"/>
        <w:noProof/>
        <w:color w:val="264284"/>
        <w:spacing w:val="-4"/>
        <w:sz w:val="28"/>
      </w:rPr>
      <w:t xml:space="preserve"> </w:t>
    </w:r>
  </w:p>
  <w:p w14:paraId="0D77E988" w14:textId="77777777" w:rsidR="00537464" w:rsidRPr="00ED236F" w:rsidRDefault="00537464" w:rsidP="00ED236F">
    <w:pPr>
      <w:pStyle w:val="Footer"/>
      <w:spacing w:before="600" w:line="200" w:lineRule="atLeast"/>
      <w:ind w:right="23"/>
      <w:jc w:val="right"/>
      <w:rPr>
        <w:sz w:val="20"/>
        <w:szCs w:val="20"/>
      </w:rPr>
    </w:pPr>
    <w:r>
      <w:rPr>
        <w:noProof/>
      </w:rPr>
      <w:drawing>
        <wp:inline distT="0" distB="0" distL="0" distR="0" wp14:anchorId="4C46ABDF" wp14:editId="4E3C5CF5">
          <wp:extent cx="1252220" cy="626110"/>
          <wp:effectExtent l="0" t="0" r="5080" b="2540"/>
          <wp:docPr id="35" name="Picture 35" descr="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5" name="Picture 2" descr="QD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626110"/>
                  </a:xfrm>
                  <a:prstGeom prst="rect">
                    <a:avLst/>
                  </a:prstGeom>
                  <a:noFill/>
                  <a:ln>
                    <a:noFill/>
                  </a:ln>
                </pic:spPr>
              </pic:pic>
            </a:graphicData>
          </a:graphic>
        </wp:inline>
      </w:drawing>
    </w:r>
    <w:r>
      <w:rPr>
        <w:sz w:val="20"/>
        <w:szCs w:val="20"/>
      </w:rPr>
      <w:t xml:space="preserve">        </w:t>
    </w:r>
    <w:r>
      <w:rPr>
        <w:rFonts w:cs="Helvetica Neue"/>
        <w:noProof/>
        <w:color w:val="264284"/>
        <w:spacing w:val="-4"/>
      </w:rPr>
      <w:drawing>
        <wp:inline distT="0" distB="0" distL="0" distR="0" wp14:anchorId="7CC6FFC3" wp14:editId="794ED718">
          <wp:extent cx="514350" cy="811530"/>
          <wp:effectExtent l="0" t="0" r="0" b="7620"/>
          <wp:docPr id="36" name="Picture 36"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6" name="Picture 1" descr="Queensland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8115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6106" w14:textId="77777777" w:rsidR="006C2F9F" w:rsidRDefault="006C2F9F" w:rsidP="00B23688">
      <w:r>
        <w:separator/>
      </w:r>
    </w:p>
  </w:footnote>
  <w:footnote w:type="continuationSeparator" w:id="0">
    <w:p w14:paraId="2F3C235B" w14:textId="77777777" w:rsidR="006C2F9F" w:rsidRDefault="006C2F9F" w:rsidP="00B23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9EB8" w14:textId="09783F44" w:rsidR="00D45D10" w:rsidRDefault="0080353B" w:rsidP="00C453E6">
    <w:pPr>
      <w:pStyle w:val="Header"/>
      <w:ind w:left="-1440"/>
    </w:pPr>
    <w:r>
      <w:rPr>
        <w:noProof/>
      </w:rPr>
      <w:drawing>
        <wp:inline distT="0" distB="0" distL="0" distR="0" wp14:anchorId="651FDA6F" wp14:editId="74CAAC5C">
          <wp:extent cx="7610400" cy="3658392"/>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8503" name="Picture 1596085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0400" cy="36583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DF7E" w14:textId="6E69B9E1" w:rsidR="00537464" w:rsidRDefault="00537464" w:rsidP="00C453E6">
    <w:pPr>
      <w:pStyle w:val="Header"/>
      <w:ind w:left="-14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2475" w14:textId="5AF0F822" w:rsidR="00537464" w:rsidRDefault="00537464" w:rsidP="00C453E6">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90F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287B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F15ECC"/>
    <w:multiLevelType w:val="hybridMultilevel"/>
    <w:tmpl w:val="EC261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142E1E"/>
    <w:multiLevelType w:val="hybridMultilevel"/>
    <w:tmpl w:val="FD38F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F316CC"/>
    <w:multiLevelType w:val="hybridMultilevel"/>
    <w:tmpl w:val="74DA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A283D"/>
    <w:multiLevelType w:val="hybridMultilevel"/>
    <w:tmpl w:val="D2B64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E74FA4"/>
    <w:multiLevelType w:val="hybridMultilevel"/>
    <w:tmpl w:val="11CE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12499"/>
    <w:multiLevelType w:val="hybridMultilevel"/>
    <w:tmpl w:val="8C168E1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D4C26B8"/>
    <w:multiLevelType w:val="hybridMultilevel"/>
    <w:tmpl w:val="4E86FC2A"/>
    <w:lvl w:ilvl="0" w:tplc="A78074DA">
      <w:start w:val="1"/>
      <w:numFmt w:val="decimal"/>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15:restartNumberingAfterBreak="0">
    <w:nsid w:val="7E41544F"/>
    <w:multiLevelType w:val="hybridMultilevel"/>
    <w:tmpl w:val="5FD86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99971">
    <w:abstractNumId w:val="1"/>
  </w:num>
  <w:num w:numId="2" w16cid:durableId="185296747">
    <w:abstractNumId w:val="4"/>
  </w:num>
  <w:num w:numId="3" w16cid:durableId="521629059">
    <w:abstractNumId w:val="0"/>
  </w:num>
  <w:num w:numId="4" w16cid:durableId="1297755971">
    <w:abstractNumId w:val="6"/>
  </w:num>
  <w:num w:numId="5" w16cid:durableId="2049140770">
    <w:abstractNumId w:val="3"/>
  </w:num>
  <w:num w:numId="6" w16cid:durableId="2125688723">
    <w:abstractNumId w:val="2"/>
  </w:num>
  <w:num w:numId="7" w16cid:durableId="1697729293">
    <w:abstractNumId w:val="9"/>
  </w:num>
  <w:num w:numId="8" w16cid:durableId="1599101069">
    <w:abstractNumId w:val="8"/>
  </w:num>
  <w:num w:numId="9" w16cid:durableId="284695966">
    <w:abstractNumId w:val="7"/>
  </w:num>
  <w:num w:numId="10" w16cid:durableId="62335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49"/>
    <w:rsid w:val="00001227"/>
    <w:rsid w:val="0000762C"/>
    <w:rsid w:val="00012D05"/>
    <w:rsid w:val="00041482"/>
    <w:rsid w:val="0005464E"/>
    <w:rsid w:val="00065E4B"/>
    <w:rsid w:val="000A218C"/>
    <w:rsid w:val="000B0293"/>
    <w:rsid w:val="000C0051"/>
    <w:rsid w:val="000C6699"/>
    <w:rsid w:val="000D0BE1"/>
    <w:rsid w:val="000D3643"/>
    <w:rsid w:val="000F2C37"/>
    <w:rsid w:val="001024C4"/>
    <w:rsid w:val="00110ECF"/>
    <w:rsid w:val="00111820"/>
    <w:rsid w:val="00114AAE"/>
    <w:rsid w:val="001645C6"/>
    <w:rsid w:val="00191C4B"/>
    <w:rsid w:val="001C14FF"/>
    <w:rsid w:val="00207F8C"/>
    <w:rsid w:val="00210B81"/>
    <w:rsid w:val="00225F73"/>
    <w:rsid w:val="00231851"/>
    <w:rsid w:val="002518F5"/>
    <w:rsid w:val="002668F8"/>
    <w:rsid w:val="002871B5"/>
    <w:rsid w:val="002A19C8"/>
    <w:rsid w:val="002C2DCF"/>
    <w:rsid w:val="002C2F60"/>
    <w:rsid w:val="002D4084"/>
    <w:rsid w:val="00305AE2"/>
    <w:rsid w:val="00313784"/>
    <w:rsid w:val="003254CB"/>
    <w:rsid w:val="003426A9"/>
    <w:rsid w:val="00384AD6"/>
    <w:rsid w:val="00394BB9"/>
    <w:rsid w:val="003A3945"/>
    <w:rsid w:val="003A4597"/>
    <w:rsid w:val="003A567F"/>
    <w:rsid w:val="00487C06"/>
    <w:rsid w:val="00497684"/>
    <w:rsid w:val="004A1C14"/>
    <w:rsid w:val="004C4741"/>
    <w:rsid w:val="004C7309"/>
    <w:rsid w:val="004E1D86"/>
    <w:rsid w:val="004E1E3F"/>
    <w:rsid w:val="004F74B7"/>
    <w:rsid w:val="005050C0"/>
    <w:rsid w:val="00537464"/>
    <w:rsid w:val="005519AB"/>
    <w:rsid w:val="00582DBD"/>
    <w:rsid w:val="005A0114"/>
    <w:rsid w:val="005A0741"/>
    <w:rsid w:val="005A34A5"/>
    <w:rsid w:val="005C034B"/>
    <w:rsid w:val="005C6C3A"/>
    <w:rsid w:val="005D4C1D"/>
    <w:rsid w:val="00603AF8"/>
    <w:rsid w:val="006120C1"/>
    <w:rsid w:val="00617676"/>
    <w:rsid w:val="006339F2"/>
    <w:rsid w:val="0064003D"/>
    <w:rsid w:val="00641CAF"/>
    <w:rsid w:val="00651F96"/>
    <w:rsid w:val="00665201"/>
    <w:rsid w:val="00696341"/>
    <w:rsid w:val="006A6272"/>
    <w:rsid w:val="006B2232"/>
    <w:rsid w:val="006C2F9F"/>
    <w:rsid w:val="006C7AB6"/>
    <w:rsid w:val="006D1C99"/>
    <w:rsid w:val="006D4069"/>
    <w:rsid w:val="006D5BBF"/>
    <w:rsid w:val="006E0144"/>
    <w:rsid w:val="006E3E9E"/>
    <w:rsid w:val="00714B2A"/>
    <w:rsid w:val="00725B13"/>
    <w:rsid w:val="007369FA"/>
    <w:rsid w:val="00740A51"/>
    <w:rsid w:val="00745A48"/>
    <w:rsid w:val="007703FF"/>
    <w:rsid w:val="007A3B04"/>
    <w:rsid w:val="007A7A30"/>
    <w:rsid w:val="007C555C"/>
    <w:rsid w:val="007D480A"/>
    <w:rsid w:val="007E6399"/>
    <w:rsid w:val="007F4F22"/>
    <w:rsid w:val="0080353B"/>
    <w:rsid w:val="00816E74"/>
    <w:rsid w:val="00821B45"/>
    <w:rsid w:val="008412E8"/>
    <w:rsid w:val="00841312"/>
    <w:rsid w:val="00852C87"/>
    <w:rsid w:val="008549AB"/>
    <w:rsid w:val="008B46A8"/>
    <w:rsid w:val="008F2305"/>
    <w:rsid w:val="008F3372"/>
    <w:rsid w:val="008F621B"/>
    <w:rsid w:val="00901911"/>
    <w:rsid w:val="00916294"/>
    <w:rsid w:val="009332A8"/>
    <w:rsid w:val="00942022"/>
    <w:rsid w:val="00954992"/>
    <w:rsid w:val="00972F19"/>
    <w:rsid w:val="0097323A"/>
    <w:rsid w:val="009A3779"/>
    <w:rsid w:val="009A39C2"/>
    <w:rsid w:val="009B3900"/>
    <w:rsid w:val="009D31FF"/>
    <w:rsid w:val="009F2C4F"/>
    <w:rsid w:val="009F3800"/>
    <w:rsid w:val="00A1006D"/>
    <w:rsid w:val="00A4438F"/>
    <w:rsid w:val="00A45254"/>
    <w:rsid w:val="00A56C4F"/>
    <w:rsid w:val="00A57823"/>
    <w:rsid w:val="00A600DC"/>
    <w:rsid w:val="00A6112A"/>
    <w:rsid w:val="00A66A04"/>
    <w:rsid w:val="00A752DA"/>
    <w:rsid w:val="00A85A1A"/>
    <w:rsid w:val="00AB3C2B"/>
    <w:rsid w:val="00AB6310"/>
    <w:rsid w:val="00AC51CE"/>
    <w:rsid w:val="00AC5DBA"/>
    <w:rsid w:val="00AD26C3"/>
    <w:rsid w:val="00AD3C99"/>
    <w:rsid w:val="00AE541A"/>
    <w:rsid w:val="00B01288"/>
    <w:rsid w:val="00B019BE"/>
    <w:rsid w:val="00B10924"/>
    <w:rsid w:val="00B12CE4"/>
    <w:rsid w:val="00B23688"/>
    <w:rsid w:val="00B3185F"/>
    <w:rsid w:val="00B53509"/>
    <w:rsid w:val="00B550CA"/>
    <w:rsid w:val="00B56006"/>
    <w:rsid w:val="00B63608"/>
    <w:rsid w:val="00B72E35"/>
    <w:rsid w:val="00B77A87"/>
    <w:rsid w:val="00B86D03"/>
    <w:rsid w:val="00B93FA6"/>
    <w:rsid w:val="00BE5A45"/>
    <w:rsid w:val="00BF72D3"/>
    <w:rsid w:val="00C05D48"/>
    <w:rsid w:val="00C06CC0"/>
    <w:rsid w:val="00C12AA0"/>
    <w:rsid w:val="00C453E6"/>
    <w:rsid w:val="00C534E5"/>
    <w:rsid w:val="00C671C6"/>
    <w:rsid w:val="00C82524"/>
    <w:rsid w:val="00CA3C76"/>
    <w:rsid w:val="00CA3EC5"/>
    <w:rsid w:val="00CA3F2E"/>
    <w:rsid w:val="00CA737C"/>
    <w:rsid w:val="00CB189D"/>
    <w:rsid w:val="00CB5542"/>
    <w:rsid w:val="00CE32F3"/>
    <w:rsid w:val="00CF22FD"/>
    <w:rsid w:val="00D02BA6"/>
    <w:rsid w:val="00D263D7"/>
    <w:rsid w:val="00D45D10"/>
    <w:rsid w:val="00D53D4C"/>
    <w:rsid w:val="00D640E7"/>
    <w:rsid w:val="00D866B4"/>
    <w:rsid w:val="00DB3EDB"/>
    <w:rsid w:val="00DE3DC3"/>
    <w:rsid w:val="00DE4482"/>
    <w:rsid w:val="00E21360"/>
    <w:rsid w:val="00E25E2D"/>
    <w:rsid w:val="00E41ECA"/>
    <w:rsid w:val="00E51F2E"/>
    <w:rsid w:val="00E55A01"/>
    <w:rsid w:val="00E85806"/>
    <w:rsid w:val="00E90B28"/>
    <w:rsid w:val="00EA63AA"/>
    <w:rsid w:val="00ED236F"/>
    <w:rsid w:val="00EE377A"/>
    <w:rsid w:val="00F03649"/>
    <w:rsid w:val="00F7274F"/>
    <w:rsid w:val="00F8146F"/>
    <w:rsid w:val="00F83F39"/>
    <w:rsid w:val="00F92192"/>
    <w:rsid w:val="00FB1FF0"/>
    <w:rsid w:val="00FB4B08"/>
    <w:rsid w:val="00FC01B2"/>
    <w:rsid w:val="00FC0B33"/>
    <w:rsid w:val="00FC19A6"/>
    <w:rsid w:val="00FC37EF"/>
    <w:rsid w:val="00FE20BC"/>
    <w:rsid w:val="00FE31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6673E"/>
  <w15:chartTrackingRefBased/>
  <w15:docId w15:val="{3643152D-4C19-204F-850E-CD1569B1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88"/>
    <w:pPr>
      <w:autoSpaceDE w:val="0"/>
      <w:autoSpaceDN w:val="0"/>
      <w:adjustRightInd w:val="0"/>
      <w:spacing w:after="132" w:line="320" w:lineRule="atLeast"/>
    </w:pPr>
    <w:rPr>
      <w:rFonts w:ascii="Helvetica" w:hAnsi="Helvetica" w:cs="HelveticaNeue-Roman"/>
      <w:color w:val="244184"/>
      <w:kern w:val="0"/>
      <w:lang w:val="en-US"/>
    </w:rPr>
  </w:style>
  <w:style w:type="paragraph" w:styleId="Heading1">
    <w:name w:val="heading 1"/>
    <w:basedOn w:val="Normal"/>
    <w:next w:val="Normal"/>
    <w:link w:val="Heading1Char"/>
    <w:uiPriority w:val="9"/>
    <w:qFormat/>
    <w:rsid w:val="00C82524"/>
    <w:pPr>
      <w:spacing w:before="240"/>
      <w:outlineLvl w:val="0"/>
    </w:pPr>
    <w:rPr>
      <w:rFonts w:ascii="Helvetica75" w:hAnsi="Helvetica75" w:cs="Bebas Neue Bold"/>
      <w:color w:val="000000" w:themeColor="text1"/>
      <w:sz w:val="52"/>
      <w:szCs w:val="52"/>
    </w:rPr>
  </w:style>
  <w:style w:type="paragraph" w:styleId="Heading2">
    <w:name w:val="heading 2"/>
    <w:basedOn w:val="CM1"/>
    <w:next w:val="Normal"/>
    <w:link w:val="Heading2Char"/>
    <w:uiPriority w:val="9"/>
    <w:unhideWhenUsed/>
    <w:qFormat/>
    <w:rsid w:val="00C82524"/>
    <w:pPr>
      <w:spacing w:after="185"/>
      <w:outlineLvl w:val="1"/>
    </w:pPr>
    <w:rPr>
      <w:b/>
      <w:color w:val="000000" w:themeColor="text1"/>
      <w:sz w:val="36"/>
    </w:rPr>
  </w:style>
  <w:style w:type="paragraph" w:styleId="Heading3">
    <w:name w:val="heading 3"/>
    <w:basedOn w:val="Normal"/>
    <w:next w:val="Normal"/>
    <w:link w:val="Heading3Char"/>
    <w:uiPriority w:val="9"/>
    <w:unhideWhenUsed/>
    <w:qFormat/>
    <w:rsid w:val="00C82524"/>
    <w:pPr>
      <w:keepNext/>
      <w:keepLines/>
      <w:spacing w:before="40"/>
      <w:outlineLvl w:val="2"/>
    </w:pPr>
    <w:rPr>
      <w:rFonts w:cs="Helvetica Neue"/>
      <w:b/>
      <w:bCs/>
      <w:color w:val="000000" w:themeColor="text1"/>
      <w:spacing w:val="-4"/>
      <w:sz w:val="28"/>
      <w:szCs w:val="28"/>
    </w:rPr>
  </w:style>
  <w:style w:type="paragraph" w:styleId="Heading4">
    <w:name w:val="heading 4"/>
    <w:basedOn w:val="Normal"/>
    <w:next w:val="Normal"/>
    <w:link w:val="Heading4Char"/>
    <w:uiPriority w:val="9"/>
    <w:unhideWhenUsed/>
    <w:qFormat/>
    <w:rsid w:val="0097323A"/>
    <w:pPr>
      <w:spacing w:before="240" w:after="240"/>
      <w:outlineLvl w:val="3"/>
    </w:pPr>
    <w:rPr>
      <w:rFonts w:cs="Helvetica Neue"/>
      <w:b/>
      <w:bCs/>
      <w:color w:val="000000" w:themeColor="text1"/>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649"/>
    <w:pPr>
      <w:tabs>
        <w:tab w:val="center" w:pos="4680"/>
        <w:tab w:val="right" w:pos="9360"/>
      </w:tabs>
    </w:pPr>
  </w:style>
  <w:style w:type="character" w:customStyle="1" w:styleId="HeaderChar">
    <w:name w:val="Header Char"/>
    <w:basedOn w:val="DefaultParagraphFont"/>
    <w:link w:val="Header"/>
    <w:uiPriority w:val="99"/>
    <w:rsid w:val="00F03649"/>
    <w:rPr>
      <w:rFonts w:eastAsiaTheme="minorEastAsia"/>
    </w:rPr>
  </w:style>
  <w:style w:type="paragraph" w:styleId="Footer">
    <w:name w:val="footer"/>
    <w:basedOn w:val="Normal"/>
    <w:link w:val="FooterChar"/>
    <w:uiPriority w:val="99"/>
    <w:unhideWhenUsed/>
    <w:rsid w:val="00F03649"/>
    <w:pPr>
      <w:tabs>
        <w:tab w:val="center" w:pos="4680"/>
        <w:tab w:val="right" w:pos="9360"/>
      </w:tabs>
    </w:pPr>
  </w:style>
  <w:style w:type="character" w:customStyle="1" w:styleId="FooterChar">
    <w:name w:val="Footer Char"/>
    <w:basedOn w:val="DefaultParagraphFont"/>
    <w:link w:val="Footer"/>
    <w:uiPriority w:val="99"/>
    <w:rsid w:val="00F03649"/>
    <w:rPr>
      <w:rFonts w:eastAsiaTheme="minorEastAsia"/>
    </w:rPr>
  </w:style>
  <w:style w:type="paragraph" w:customStyle="1" w:styleId="Default">
    <w:name w:val="Default"/>
    <w:rsid w:val="00F03649"/>
    <w:pPr>
      <w:autoSpaceDE w:val="0"/>
      <w:autoSpaceDN w:val="0"/>
      <w:adjustRightInd w:val="0"/>
    </w:pPr>
    <w:rPr>
      <w:rFonts w:ascii="HelveticaNeue-Roman" w:hAnsi="HelveticaNeue-Roman" w:cs="HelveticaNeue-Roman"/>
      <w:color w:val="000000"/>
      <w:kern w:val="0"/>
      <w:lang w:val="en-US"/>
    </w:rPr>
  </w:style>
  <w:style w:type="paragraph" w:customStyle="1" w:styleId="CM1">
    <w:name w:val="CM1"/>
    <w:basedOn w:val="Default"/>
    <w:next w:val="Default"/>
    <w:uiPriority w:val="99"/>
    <w:rsid w:val="00F03649"/>
    <w:rPr>
      <w:rFonts w:cstheme="minorBidi"/>
      <w:color w:val="auto"/>
    </w:rPr>
  </w:style>
  <w:style w:type="paragraph" w:customStyle="1" w:styleId="CM10">
    <w:name w:val="CM10"/>
    <w:basedOn w:val="Default"/>
    <w:next w:val="Default"/>
    <w:uiPriority w:val="99"/>
    <w:rsid w:val="00F03649"/>
    <w:rPr>
      <w:rFonts w:cstheme="minorBidi"/>
      <w:color w:val="auto"/>
    </w:rPr>
  </w:style>
  <w:style w:type="paragraph" w:customStyle="1" w:styleId="CM12">
    <w:name w:val="CM12"/>
    <w:basedOn w:val="Default"/>
    <w:next w:val="Default"/>
    <w:uiPriority w:val="99"/>
    <w:rsid w:val="00B77A87"/>
    <w:rPr>
      <w:rFonts w:cstheme="minorBidi"/>
      <w:color w:val="auto"/>
    </w:rPr>
  </w:style>
  <w:style w:type="paragraph" w:customStyle="1" w:styleId="CM4">
    <w:name w:val="CM4"/>
    <w:basedOn w:val="Default"/>
    <w:next w:val="Default"/>
    <w:uiPriority w:val="99"/>
    <w:rsid w:val="00B77A87"/>
    <w:pPr>
      <w:spacing w:line="320" w:lineRule="atLeast"/>
    </w:pPr>
    <w:rPr>
      <w:rFonts w:cstheme="minorBidi"/>
      <w:color w:val="auto"/>
    </w:rPr>
  </w:style>
  <w:style w:type="paragraph" w:customStyle="1" w:styleId="CM13">
    <w:name w:val="CM13"/>
    <w:basedOn w:val="Default"/>
    <w:next w:val="Default"/>
    <w:uiPriority w:val="99"/>
    <w:rsid w:val="004A1C14"/>
    <w:rPr>
      <w:rFonts w:cstheme="minorBidi"/>
      <w:color w:val="auto"/>
    </w:rPr>
  </w:style>
  <w:style w:type="character" w:customStyle="1" w:styleId="Heading1Char">
    <w:name w:val="Heading 1 Char"/>
    <w:basedOn w:val="DefaultParagraphFont"/>
    <w:link w:val="Heading1"/>
    <w:uiPriority w:val="9"/>
    <w:rsid w:val="00C82524"/>
    <w:rPr>
      <w:rFonts w:ascii="Helvetica75" w:hAnsi="Helvetica75" w:cs="Bebas Neue Bold"/>
      <w:color w:val="000000" w:themeColor="text1"/>
      <w:kern w:val="0"/>
      <w:sz w:val="52"/>
      <w:szCs w:val="52"/>
      <w:lang w:val="en-US"/>
    </w:rPr>
  </w:style>
  <w:style w:type="character" w:customStyle="1" w:styleId="Heading2Char">
    <w:name w:val="Heading 2 Char"/>
    <w:basedOn w:val="DefaultParagraphFont"/>
    <w:link w:val="Heading2"/>
    <w:uiPriority w:val="9"/>
    <w:rsid w:val="00C82524"/>
    <w:rPr>
      <w:rFonts w:ascii="HelveticaNeue-Roman" w:hAnsi="HelveticaNeue-Roman"/>
      <w:b/>
      <w:color w:val="000000" w:themeColor="text1"/>
      <w:kern w:val="0"/>
      <w:sz w:val="36"/>
      <w:lang w:val="en-US"/>
    </w:rPr>
  </w:style>
  <w:style w:type="paragraph" w:styleId="Title">
    <w:name w:val="Title"/>
    <w:basedOn w:val="Normal"/>
    <w:next w:val="Normal"/>
    <w:link w:val="TitleChar"/>
    <w:uiPriority w:val="10"/>
    <w:qFormat/>
    <w:rsid w:val="00A45254"/>
    <w:rPr>
      <w:rFonts w:ascii="Helvetica75" w:hAnsi="Helvetica75" w:cstheme="minorHAnsi"/>
      <w:color w:val="FFFFFF" w:themeColor="background1"/>
      <w:sz w:val="52"/>
      <w:szCs w:val="52"/>
    </w:rPr>
  </w:style>
  <w:style w:type="character" w:customStyle="1" w:styleId="TitleChar">
    <w:name w:val="Title Char"/>
    <w:basedOn w:val="DefaultParagraphFont"/>
    <w:link w:val="Title"/>
    <w:uiPriority w:val="10"/>
    <w:rsid w:val="00A45254"/>
    <w:rPr>
      <w:rFonts w:ascii="Helvetica75" w:eastAsiaTheme="minorEastAsia" w:hAnsi="Helvetica75" w:cstheme="minorHAnsi"/>
      <w:color w:val="FFFFFF" w:themeColor="background1"/>
      <w:sz w:val="52"/>
      <w:szCs w:val="52"/>
    </w:rPr>
  </w:style>
  <w:style w:type="paragraph" w:customStyle="1" w:styleId="BasicParagraph">
    <w:name w:val="[Basic Paragraph]"/>
    <w:basedOn w:val="Normal"/>
    <w:uiPriority w:val="99"/>
    <w:rsid w:val="0005464E"/>
    <w:pPr>
      <w:spacing w:line="288" w:lineRule="auto"/>
      <w:textAlignment w:val="center"/>
    </w:pPr>
    <w:rPr>
      <w:rFonts w:ascii="Minion Pro" w:hAnsi="Minion Pro" w:cs="Minion Pro"/>
      <w:color w:val="000000"/>
    </w:rPr>
  </w:style>
  <w:style w:type="character" w:customStyle="1" w:styleId="Heading3Char">
    <w:name w:val="Heading 3 Char"/>
    <w:basedOn w:val="DefaultParagraphFont"/>
    <w:link w:val="Heading3"/>
    <w:uiPriority w:val="9"/>
    <w:rsid w:val="00C82524"/>
    <w:rPr>
      <w:rFonts w:ascii="Helvetica" w:hAnsi="Helvetica" w:cs="Helvetica Neue"/>
      <w:b/>
      <w:bCs/>
      <w:color w:val="000000" w:themeColor="text1"/>
      <w:spacing w:val="-4"/>
      <w:kern w:val="0"/>
      <w:sz w:val="28"/>
      <w:szCs w:val="28"/>
      <w:lang w:val="en-US"/>
    </w:rPr>
  </w:style>
  <w:style w:type="character" w:customStyle="1" w:styleId="Heading4Char">
    <w:name w:val="Heading 4 Char"/>
    <w:basedOn w:val="DefaultParagraphFont"/>
    <w:link w:val="Heading4"/>
    <w:uiPriority w:val="9"/>
    <w:rsid w:val="0097323A"/>
    <w:rPr>
      <w:rFonts w:ascii="Helvetica" w:hAnsi="Helvetica" w:cs="Helvetica Neue"/>
      <w:b/>
      <w:bCs/>
      <w:color w:val="000000" w:themeColor="text1"/>
      <w:spacing w:val="-4"/>
      <w:kern w:val="0"/>
      <w:lang w:val="en-US"/>
    </w:rPr>
  </w:style>
  <w:style w:type="paragraph" w:styleId="NoSpacing">
    <w:name w:val="No Spacing"/>
    <w:uiPriority w:val="1"/>
    <w:qFormat/>
    <w:rsid w:val="00B23688"/>
    <w:rPr>
      <w:rFonts w:eastAsiaTheme="minorEastAsia"/>
    </w:rPr>
  </w:style>
  <w:style w:type="paragraph" w:styleId="ListParagraph">
    <w:name w:val="List Paragraph"/>
    <w:basedOn w:val="Normal"/>
    <w:uiPriority w:val="34"/>
    <w:qFormat/>
    <w:rsid w:val="00B23688"/>
    <w:pPr>
      <w:ind w:left="720"/>
      <w:contextualSpacing/>
    </w:pPr>
  </w:style>
  <w:style w:type="character" w:customStyle="1" w:styleId="Subhead3">
    <w:name w:val="Sub head 3"/>
    <w:uiPriority w:val="99"/>
    <w:rsid w:val="00B53509"/>
    <w:rPr>
      <w:rFonts w:ascii="Helvetica Neue" w:hAnsi="Helvetica Neue" w:cs="Helvetica Neue"/>
      <w:b/>
      <w:bCs/>
      <w:color w:val="4DC1D2"/>
      <w:spacing w:val="-4"/>
      <w:sz w:val="30"/>
      <w:szCs w:val="30"/>
    </w:rPr>
  </w:style>
  <w:style w:type="character" w:styleId="CommentReference">
    <w:name w:val="annotation reference"/>
    <w:basedOn w:val="DefaultParagraphFont"/>
    <w:uiPriority w:val="99"/>
    <w:semiHidden/>
    <w:unhideWhenUsed/>
    <w:rsid w:val="005D4C1D"/>
    <w:rPr>
      <w:sz w:val="16"/>
      <w:szCs w:val="16"/>
    </w:rPr>
  </w:style>
  <w:style w:type="paragraph" w:styleId="CommentText">
    <w:name w:val="annotation text"/>
    <w:basedOn w:val="Normal"/>
    <w:link w:val="CommentTextChar"/>
    <w:uiPriority w:val="99"/>
    <w:semiHidden/>
    <w:unhideWhenUsed/>
    <w:rsid w:val="005D4C1D"/>
    <w:pPr>
      <w:spacing w:line="240" w:lineRule="auto"/>
    </w:pPr>
    <w:rPr>
      <w:sz w:val="20"/>
      <w:szCs w:val="20"/>
    </w:rPr>
  </w:style>
  <w:style w:type="character" w:customStyle="1" w:styleId="CommentTextChar">
    <w:name w:val="Comment Text Char"/>
    <w:basedOn w:val="DefaultParagraphFont"/>
    <w:link w:val="CommentText"/>
    <w:uiPriority w:val="99"/>
    <w:semiHidden/>
    <w:rsid w:val="005D4C1D"/>
    <w:rPr>
      <w:rFonts w:ascii="Helvetica" w:hAnsi="Helvetica" w:cs="HelveticaNeue-Roman"/>
      <w:color w:val="244184"/>
      <w:kern w:val="0"/>
      <w:sz w:val="20"/>
      <w:szCs w:val="20"/>
      <w:lang w:val="en-US"/>
    </w:rPr>
  </w:style>
  <w:style w:type="paragraph" w:styleId="CommentSubject">
    <w:name w:val="annotation subject"/>
    <w:basedOn w:val="CommentText"/>
    <w:next w:val="CommentText"/>
    <w:link w:val="CommentSubjectChar"/>
    <w:uiPriority w:val="99"/>
    <w:semiHidden/>
    <w:unhideWhenUsed/>
    <w:rsid w:val="005D4C1D"/>
    <w:rPr>
      <w:b/>
      <w:bCs/>
    </w:rPr>
  </w:style>
  <w:style w:type="character" w:customStyle="1" w:styleId="CommentSubjectChar">
    <w:name w:val="Comment Subject Char"/>
    <w:basedOn w:val="CommentTextChar"/>
    <w:link w:val="CommentSubject"/>
    <w:uiPriority w:val="99"/>
    <w:semiHidden/>
    <w:rsid w:val="005D4C1D"/>
    <w:rPr>
      <w:rFonts w:ascii="Helvetica" w:hAnsi="Helvetica" w:cs="HelveticaNeue-Roman"/>
      <w:b/>
      <w:bCs/>
      <w:color w:val="244184"/>
      <w:kern w:val="0"/>
      <w:sz w:val="20"/>
      <w:szCs w:val="20"/>
      <w:lang w:val="en-US"/>
    </w:rPr>
  </w:style>
  <w:style w:type="paragraph" w:styleId="Revision">
    <w:name w:val="Revision"/>
    <w:hidden/>
    <w:uiPriority w:val="99"/>
    <w:semiHidden/>
    <w:rsid w:val="005D4C1D"/>
    <w:rPr>
      <w:rFonts w:ascii="Helvetica" w:hAnsi="Helvetica" w:cs="HelveticaNeue-Roman"/>
      <w:color w:val="244184"/>
      <w:kern w:val="0"/>
      <w:lang w:val="en-US"/>
    </w:rPr>
  </w:style>
  <w:style w:type="paragraph" w:styleId="Caption">
    <w:name w:val="caption"/>
    <w:basedOn w:val="Normal"/>
    <w:next w:val="Normal"/>
    <w:uiPriority w:val="35"/>
    <w:unhideWhenUsed/>
    <w:qFormat/>
    <w:rsid w:val="009B390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1.jpg" Type="http://schemas.openxmlformats.org/officeDocument/2006/relationships/image"/>
<Relationship Id="rId11" Target="media/image2.jpg" Type="http://schemas.openxmlformats.org/officeDocument/2006/relationships/image"/>
<Relationship Id="rId12" Target="footer1.xml" Type="http://schemas.openxmlformats.org/officeDocument/2006/relationships/footer"/>
<Relationship Id="rId13" Target="header1.xml" Type="http://schemas.openxmlformats.org/officeDocument/2006/relationships/header"/>
<Relationship Id="rId14" Target="footer2.xml" Type="http://schemas.openxmlformats.org/officeDocument/2006/relationships/footer"/>
<Relationship Id="rId15" Target="media/image6.jpg" Type="http://schemas.openxmlformats.org/officeDocument/2006/relationships/image"/>
<Relationship Id="rId16" Target="media/image7.jpg" Type="http://schemas.openxmlformats.org/officeDocument/2006/relationships/image"/>
<Relationship Id="rId17" Target="media/image8.jpg" Type="http://schemas.openxmlformats.org/officeDocument/2006/relationships/image"/>
<Relationship Id="rId18" Target="media/image9.jpg" Type="http://schemas.openxmlformats.org/officeDocument/2006/relationships/image"/>
<Relationship Id="rId19" Target="media/image10.jpg" Type="http://schemas.openxmlformats.org/officeDocument/2006/relationships/image"/>
<Relationship Id="rId2" Target="../customXml/item2.xml" Type="http://schemas.openxmlformats.org/officeDocument/2006/relationships/customXml"/>
<Relationship Id="rId20" Target="media/image11.jpg" Type="http://schemas.openxmlformats.org/officeDocument/2006/relationships/image"/>
<Relationship Id="rId21" Target="header2.xml" Type="http://schemas.openxmlformats.org/officeDocument/2006/relationships/header"/>
<Relationship Id="rId22" Target="footer3.xml" Type="http://schemas.openxmlformats.org/officeDocument/2006/relationships/footer"/>
<Relationship Id="rId23" Target="media/image12.jpg" Type="http://schemas.openxmlformats.org/officeDocument/2006/relationships/image"/>
<Relationship Id="rId24" Target="header3.xml" Type="http://schemas.openxmlformats.org/officeDocument/2006/relationships/header"/>
<Relationship Id="rId25" Target="footer4.xml" Type="http://schemas.openxmlformats.org/officeDocument/2006/relationships/footer"/>
<Relationship Id="rId26" Target="fontTable.xml" Type="http://schemas.openxmlformats.org/officeDocument/2006/relationships/fontTable"/>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footer1.xml.rels><?xml version="1.0" encoding="UTF-8" standalone="yes"?>
<Relationships xmlns="http://schemas.openxmlformats.org/package/2006/relationships">
<Relationship Id="rId1" Target="media/image3.png" Type="http://schemas.openxmlformats.org/officeDocument/2006/relationships/image"/>
<Relationship Id="rId2" Target="media/image4.jpeg" Type="http://schemas.openxmlformats.org/officeDocument/2006/relationships/image"/>
</Relationships>

</file>

<file path=word/_rels/footer2.xml.rels><?xml version="1.0" encoding="UTF-8" standalone="yes"?>
<Relationships xmlns="http://schemas.openxmlformats.org/package/2006/relationships">
<Relationship Id="rId1" Target="media/image3.png" Type="http://schemas.openxmlformats.org/officeDocument/2006/relationships/image"/>
<Relationship Id="rId2" Target="media/image4.jpeg" Type="http://schemas.openxmlformats.org/officeDocument/2006/relationships/image"/>
</Relationships>

</file>

<file path=word/_rels/footer3.xml.rels><?xml version="1.0" encoding="UTF-8" standalone="yes"?>
<Relationships xmlns="http://schemas.openxmlformats.org/package/2006/relationships">
<Relationship Id="rId1" Target="media/image3.png" Type="http://schemas.openxmlformats.org/officeDocument/2006/relationships/image"/>
<Relationship Id="rId2" Target="media/image4.jpeg" Type="http://schemas.openxmlformats.org/officeDocument/2006/relationships/image"/>
</Relationships>

</file>

<file path=word/_rels/footer4.xml.rels><?xml version="1.0" encoding="UTF-8" standalone="yes"?>
<Relationships xmlns="http://schemas.openxmlformats.org/package/2006/relationships">
<Relationship Id="rId1" Target="media/image3.png" Type="http://schemas.openxmlformats.org/officeDocument/2006/relationships/image"/>
<Relationship Id="rId2" Target="media/image4.jpeg" Type="http://schemas.openxmlformats.org/officeDocument/2006/relationships/image"/>
</Relationships>

</file>

<file path=word/_rels/header1.xml.rels><?xml version="1.0" encoding="UTF-8" standalone="yes"?>
<Relationships xmlns="http://schemas.openxmlformats.org/package/2006/relationships">
<Relationship Id="rId1" Target="media/image5.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3" ma:contentTypeDescription="Create a new document." ma:contentTypeScope="" ma:versionID="9abbd85e65dc2798d44670d90371c29e">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938f0ef4c12955d95af319979441d4e1"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99DCD-C76C-C04D-9BF9-4FFE3EA5670E}">
  <ds:schemaRefs>
    <ds:schemaRef ds:uri="http://schemas.openxmlformats.org/officeDocument/2006/bibliography"/>
  </ds:schemaRefs>
</ds:datastoreItem>
</file>

<file path=customXml/itemProps2.xml><?xml version="1.0" encoding="utf-8"?>
<ds:datastoreItem xmlns:ds="http://schemas.openxmlformats.org/officeDocument/2006/customXml" ds:itemID="{348C63A6-2EDE-4253-9BA6-B814C9E60776}">
  <ds:schemaRefs>
    <ds:schemaRef ds:uri="http://schemas.microsoft.com/sharepoint/v3/contenttype/forms"/>
  </ds:schemaRefs>
</ds:datastoreItem>
</file>

<file path=customXml/itemProps3.xml><?xml version="1.0" encoding="utf-8"?>
<ds:datastoreItem xmlns:ds="http://schemas.openxmlformats.org/officeDocument/2006/customXml" ds:itemID="{76D22B66-1FAA-4B48-B151-049DEBCF6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7929-fca2-4965-ab51-5e020272c3ab"/>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Fact Sheet 4 How should codesign be implemented?</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2023-07-24T04:11:00Z</dcterms:created>
  <dc:creator>Queensland Government, Queenslanders with Disability Network</dc:creator>
  <cp:keywords>Fact sheet, codesign, disability</cp:keywords>
  <cp:lastPrinted>2023-07-07T06:49:00Z</cp:lastPrinted>
  <dcterms:modified xsi:type="dcterms:W3CDTF">2023-08-03T01:28:00Z</dcterms:modified>
  <cp:revision>15</cp:revision>
  <dc:subject>Disability</dc:subject>
  <dc:title>Fact Sheet 4 How should codesign be implemented?</dc:title>
</cp:coreProperties>
</file>