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662C4" w14:textId="77777777" w:rsidR="006D6ED6" w:rsidRPr="006D6ED6" w:rsidRDefault="006D6ED6" w:rsidP="00F24C19">
      <w:pPr>
        <w:pStyle w:val="Heading1"/>
        <w:rPr>
          <w:sz w:val="36"/>
          <w:szCs w:val="36"/>
        </w:rPr>
      </w:pPr>
      <w:r w:rsidRPr="006D6ED6">
        <w:rPr>
          <w:sz w:val="36"/>
          <w:szCs w:val="36"/>
        </w:rPr>
        <w:t>Queensland Carers Charter</w:t>
      </w:r>
    </w:p>
    <w:p w14:paraId="48F25A12" w14:textId="77777777" w:rsidR="006D6ED6" w:rsidRPr="006D6ED6" w:rsidRDefault="006D6ED6" w:rsidP="006D6ED6">
      <w:pPr>
        <w:rPr>
          <w:rFonts w:cs="Arial"/>
          <w:color w:val="000000"/>
          <w:sz w:val="24"/>
          <w:shd w:val="clear" w:color="auto" w:fill="FFFFFF"/>
        </w:rPr>
      </w:pPr>
      <w:r w:rsidRPr="006D6ED6">
        <w:rPr>
          <w:rFonts w:cs="Arial"/>
          <w:color w:val="000000"/>
          <w:sz w:val="24"/>
          <w:shd w:val="clear" w:color="auto" w:fill="FFFFFF"/>
        </w:rPr>
        <w:t xml:space="preserve">The Queensland Parliament recognises that carers make a significant contribution to the people they care for, which benefits the economic and social wellbeing of the whole community. Carers deserve recognition, </w:t>
      </w:r>
      <w:proofErr w:type="gramStart"/>
      <w:r w:rsidRPr="006D6ED6">
        <w:rPr>
          <w:rFonts w:cs="Arial"/>
          <w:color w:val="000000"/>
          <w:sz w:val="24"/>
          <w:shd w:val="clear" w:color="auto" w:fill="FFFFFF"/>
        </w:rPr>
        <w:t>respect</w:t>
      </w:r>
      <w:proofErr w:type="gramEnd"/>
      <w:r w:rsidRPr="006D6ED6">
        <w:rPr>
          <w:rFonts w:cs="Arial"/>
          <w:color w:val="000000"/>
          <w:sz w:val="24"/>
          <w:shd w:val="clear" w:color="auto" w:fill="FFFFFF"/>
        </w:rPr>
        <w:t xml:space="preserve"> and support for their role, including carer grandparents, who make a significant contribution to the lives of their grandchildren. </w:t>
      </w:r>
    </w:p>
    <w:p w14:paraId="14763E62" w14:textId="77777777" w:rsidR="006D6ED6" w:rsidRPr="006D6ED6" w:rsidRDefault="006D6ED6" w:rsidP="006D6ED6">
      <w:pPr>
        <w:rPr>
          <w:rFonts w:cs="Arial"/>
          <w:color w:val="000000"/>
          <w:sz w:val="24"/>
        </w:rPr>
      </w:pPr>
      <w:r w:rsidRPr="006D6ED6">
        <w:rPr>
          <w:rFonts w:cs="Arial"/>
          <w:color w:val="000000"/>
          <w:sz w:val="24"/>
          <w:shd w:val="clear" w:color="auto" w:fill="FFFFFF"/>
        </w:rPr>
        <w:t>All Queensland government departments and statutory bodies must promote and support the principles of the Queensland Carers Charter, when providing services and supporting staff.</w:t>
      </w:r>
    </w:p>
    <w:p w14:paraId="46EDD633" w14:textId="1BD00448" w:rsidR="00A72C57" w:rsidRPr="006D6ED6" w:rsidRDefault="006D6ED6" w:rsidP="006D6ED6">
      <w:pPr>
        <w:pStyle w:val="Heading1"/>
        <w:rPr>
          <w:sz w:val="24"/>
          <w:szCs w:val="24"/>
        </w:rPr>
      </w:pPr>
      <w:r w:rsidRPr="006D6ED6">
        <w:rPr>
          <w:color w:val="000000"/>
          <w:sz w:val="24"/>
          <w:szCs w:val="24"/>
          <w:shd w:val="clear" w:color="auto" w:fill="FFFFFF"/>
        </w:rPr>
        <w:t xml:space="preserve">The </w:t>
      </w:r>
      <w:hyperlink r:id="rId8" w:history="1">
        <w:r w:rsidRPr="006D6ED6">
          <w:rPr>
            <w:rStyle w:val="Hyperlink"/>
            <w:i/>
            <w:color w:val="0000FF"/>
            <w:sz w:val="24"/>
            <w:szCs w:val="24"/>
          </w:rPr>
          <w:t>Carers (Recognition) Act 2008</w:t>
        </w:r>
      </w:hyperlink>
      <w:r w:rsidRPr="006D6ED6">
        <w:rPr>
          <w:sz w:val="24"/>
          <w:szCs w:val="24"/>
        </w:rPr>
        <w:t xml:space="preserve"> </w:t>
      </w:r>
      <w:r w:rsidRPr="006D6ED6">
        <w:rPr>
          <w:color w:val="000000"/>
          <w:sz w:val="24"/>
          <w:szCs w:val="24"/>
          <w:shd w:val="clear" w:color="auto" w:fill="FFFFFF"/>
        </w:rPr>
        <w:t xml:space="preserve">establishes the following </w:t>
      </w:r>
      <w:r w:rsidRPr="006D6ED6">
        <w:rPr>
          <w:color w:val="7030A0"/>
          <w:sz w:val="24"/>
          <w:szCs w:val="24"/>
          <w:shd w:val="clear" w:color="auto" w:fill="FFFFFF"/>
        </w:rPr>
        <w:t>Queensland Carers Charter:</w:t>
      </w:r>
      <w:r w:rsidR="00A72C57" w:rsidRPr="006D6ED6">
        <w:rPr>
          <w:sz w:val="24"/>
          <w:szCs w:val="24"/>
        </w:rPr>
        <w:t xml:space="preserve"> </w:t>
      </w:r>
    </w:p>
    <w:p w14:paraId="00D819BC" w14:textId="2D3F36AC" w:rsidR="00596AA7" w:rsidRPr="006D6ED6" w:rsidRDefault="00596AA7" w:rsidP="00596AA7">
      <w:pPr>
        <w:rPr>
          <w:sz w:val="24"/>
        </w:rPr>
        <w:sectPr w:rsidR="00596AA7" w:rsidRPr="006D6ED6" w:rsidSect="009C06C0">
          <w:headerReference w:type="default" r:id="rId9"/>
          <w:footerReference w:type="default" r:id="rId10"/>
          <w:headerReference w:type="first" r:id="rId11"/>
          <w:footerReference w:type="first" r:id="rId12"/>
          <w:pgSz w:w="11906" w:h="16838" w:code="9"/>
          <w:pgMar w:top="2211" w:right="1134" w:bottom="1418" w:left="1134" w:header="709" w:footer="567" w:gutter="0"/>
          <w:cols w:space="709"/>
          <w:titlePg/>
          <w:docGrid w:linePitch="360"/>
        </w:sectPr>
      </w:pPr>
    </w:p>
    <w:p w14:paraId="436957C8" w14:textId="77777777" w:rsidR="006D6ED6" w:rsidRPr="006D6ED6" w:rsidRDefault="006D6ED6" w:rsidP="006D6ED6">
      <w:pPr>
        <w:pStyle w:val="ListParagraph"/>
        <w:numPr>
          <w:ilvl w:val="0"/>
          <w:numId w:val="11"/>
        </w:numPr>
        <w:spacing w:after="120"/>
        <w:ind w:left="567" w:hanging="567"/>
        <w:contextualSpacing w:val="0"/>
        <w:rPr>
          <w:rFonts w:cs="Arial"/>
          <w:sz w:val="24"/>
          <w:szCs w:val="24"/>
        </w:rPr>
      </w:pPr>
      <w:r w:rsidRPr="006D6ED6">
        <w:rPr>
          <w:rFonts w:cs="Arial"/>
          <w:sz w:val="24"/>
          <w:szCs w:val="24"/>
        </w:rPr>
        <w:t>The State recognises the effort and dedication of carers in our community and that carers provide a vital service.</w:t>
      </w:r>
    </w:p>
    <w:p w14:paraId="3B597178" w14:textId="77777777" w:rsidR="006D6ED6" w:rsidRPr="006D6ED6" w:rsidRDefault="006D6ED6" w:rsidP="006D6ED6">
      <w:pPr>
        <w:pStyle w:val="ListParagraph"/>
        <w:numPr>
          <w:ilvl w:val="0"/>
          <w:numId w:val="11"/>
        </w:numPr>
        <w:spacing w:after="120"/>
        <w:ind w:left="567" w:hanging="567"/>
        <w:contextualSpacing w:val="0"/>
        <w:rPr>
          <w:rFonts w:cs="Arial"/>
          <w:sz w:val="24"/>
          <w:szCs w:val="24"/>
        </w:rPr>
      </w:pPr>
      <w:r w:rsidRPr="006D6ED6">
        <w:rPr>
          <w:rFonts w:cs="Arial"/>
          <w:sz w:val="24"/>
          <w:szCs w:val="24"/>
        </w:rPr>
        <w:t xml:space="preserve">Carers deserve the respect of our community and should be supported within their community by all levels of government, </w:t>
      </w:r>
      <w:proofErr w:type="gramStart"/>
      <w:r w:rsidRPr="006D6ED6">
        <w:rPr>
          <w:rFonts w:cs="Arial"/>
          <w:sz w:val="24"/>
          <w:szCs w:val="24"/>
        </w:rPr>
        <w:t>institutions</w:t>
      </w:r>
      <w:proofErr w:type="gramEnd"/>
      <w:r w:rsidRPr="006D6ED6">
        <w:rPr>
          <w:rFonts w:cs="Arial"/>
          <w:sz w:val="24"/>
          <w:szCs w:val="24"/>
        </w:rPr>
        <w:t xml:space="preserve"> and organisations.</w:t>
      </w:r>
    </w:p>
    <w:p w14:paraId="7162CBF4" w14:textId="77777777" w:rsidR="006D6ED6" w:rsidRPr="006D6ED6" w:rsidRDefault="006D6ED6" w:rsidP="006D6ED6">
      <w:pPr>
        <w:pStyle w:val="ListParagraph"/>
        <w:numPr>
          <w:ilvl w:val="0"/>
          <w:numId w:val="11"/>
        </w:numPr>
        <w:spacing w:after="120"/>
        <w:ind w:left="567" w:hanging="567"/>
        <w:contextualSpacing w:val="0"/>
        <w:rPr>
          <w:rFonts w:cs="Arial"/>
          <w:sz w:val="24"/>
          <w:szCs w:val="24"/>
        </w:rPr>
      </w:pPr>
      <w:r w:rsidRPr="006D6ED6">
        <w:rPr>
          <w:rFonts w:cs="Arial"/>
          <w:sz w:val="24"/>
          <w:szCs w:val="24"/>
        </w:rPr>
        <w:t xml:space="preserve">The views and needs of carers must be </w:t>
      </w:r>
      <w:proofErr w:type="gramStart"/>
      <w:r w:rsidRPr="006D6ED6">
        <w:rPr>
          <w:rFonts w:cs="Arial"/>
          <w:sz w:val="24"/>
          <w:szCs w:val="24"/>
        </w:rPr>
        <w:t>taken into account</w:t>
      </w:r>
      <w:proofErr w:type="gramEnd"/>
      <w:r w:rsidRPr="006D6ED6">
        <w:rPr>
          <w:rFonts w:cs="Arial"/>
          <w:sz w:val="24"/>
          <w:szCs w:val="24"/>
        </w:rPr>
        <w:t xml:space="preserve"> together with the views, needs and best interests of the people they care for when making policy decisions.</w:t>
      </w:r>
    </w:p>
    <w:p w14:paraId="763734CA" w14:textId="77777777" w:rsidR="006D6ED6" w:rsidRPr="006D6ED6" w:rsidRDefault="006D6ED6" w:rsidP="006D6ED6">
      <w:pPr>
        <w:pStyle w:val="ListParagraph"/>
        <w:numPr>
          <w:ilvl w:val="0"/>
          <w:numId w:val="11"/>
        </w:numPr>
        <w:spacing w:after="120"/>
        <w:ind w:left="567" w:hanging="567"/>
        <w:contextualSpacing w:val="0"/>
        <w:rPr>
          <w:rFonts w:cs="Arial"/>
          <w:sz w:val="24"/>
          <w:szCs w:val="24"/>
        </w:rPr>
      </w:pPr>
      <w:r w:rsidRPr="006D6ED6">
        <w:rPr>
          <w:rFonts w:cs="Arial"/>
          <w:sz w:val="24"/>
          <w:szCs w:val="24"/>
        </w:rPr>
        <w:t>The importance of carers’ work means the role of carers should be recognised by including carers, or their representative bodies, in the assessment, planning, delivery and review of services affecting carers.</w:t>
      </w:r>
    </w:p>
    <w:p w14:paraId="3EF131FA" w14:textId="77777777" w:rsidR="006D6ED6" w:rsidRPr="006D6ED6" w:rsidRDefault="006D6ED6" w:rsidP="006D6ED6">
      <w:pPr>
        <w:pStyle w:val="ListParagraph"/>
        <w:numPr>
          <w:ilvl w:val="0"/>
          <w:numId w:val="11"/>
        </w:numPr>
        <w:spacing w:after="120"/>
        <w:ind w:left="567" w:hanging="567"/>
        <w:contextualSpacing w:val="0"/>
        <w:rPr>
          <w:rFonts w:cs="Arial"/>
          <w:sz w:val="24"/>
          <w:szCs w:val="24"/>
        </w:rPr>
      </w:pPr>
      <w:r w:rsidRPr="006D6ED6">
        <w:rPr>
          <w:rFonts w:cs="Arial"/>
          <w:sz w:val="24"/>
          <w:szCs w:val="24"/>
        </w:rPr>
        <w:t>Complaints made by carers in relation to services that impact on them must be given careful consideration.</w:t>
      </w:r>
    </w:p>
    <w:p w14:paraId="461722C1" w14:textId="77777777" w:rsidR="006D6ED6" w:rsidRPr="006D6ED6" w:rsidRDefault="006D6ED6" w:rsidP="006D6ED6">
      <w:pPr>
        <w:pStyle w:val="ListParagraph"/>
        <w:numPr>
          <w:ilvl w:val="0"/>
          <w:numId w:val="11"/>
        </w:numPr>
        <w:spacing w:after="120"/>
        <w:ind w:left="567" w:hanging="567"/>
        <w:contextualSpacing w:val="0"/>
        <w:rPr>
          <w:rFonts w:cs="Arial"/>
          <w:sz w:val="24"/>
          <w:szCs w:val="24"/>
        </w:rPr>
      </w:pPr>
      <w:r w:rsidRPr="006D6ED6">
        <w:rPr>
          <w:rFonts w:cs="Arial"/>
          <w:sz w:val="24"/>
          <w:szCs w:val="24"/>
        </w:rPr>
        <w:t>Carers should be recognised: for their unique knowledge and experience; and individuals with their own needs.</w:t>
      </w:r>
    </w:p>
    <w:p w14:paraId="4076F1DC" w14:textId="16411168" w:rsidR="006D6ED6" w:rsidRPr="006D6ED6" w:rsidRDefault="006D6ED6" w:rsidP="006D6ED6">
      <w:pPr>
        <w:pStyle w:val="ListParagraph"/>
        <w:numPr>
          <w:ilvl w:val="0"/>
          <w:numId w:val="11"/>
        </w:numPr>
        <w:spacing w:after="120"/>
        <w:ind w:left="567" w:hanging="567"/>
        <w:contextualSpacing w:val="0"/>
        <w:rPr>
          <w:rFonts w:cs="Arial"/>
          <w:sz w:val="24"/>
          <w:szCs w:val="24"/>
        </w:rPr>
      </w:pPr>
      <w:r>
        <w:rPr>
          <w:noProof/>
          <w:color w:val="000000"/>
          <w:sz w:val="24"/>
          <w:szCs w:val="24"/>
        </w:rPr>
        <mc:AlternateContent>
          <mc:Choice Requires="wps">
            <w:drawing>
              <wp:anchor distT="0" distB="0" distL="114300" distR="114300" simplePos="0" relativeHeight="251659264" behindDoc="0" locked="0" layoutInCell="1" allowOverlap="1" wp14:anchorId="1EFDF0D2" wp14:editId="60A6465B">
                <wp:simplePos x="0" y="0"/>
                <wp:positionH relativeFrom="column">
                  <wp:posOffset>-207645</wp:posOffset>
                </wp:positionH>
                <wp:positionV relativeFrom="paragraph">
                  <wp:posOffset>635</wp:posOffset>
                </wp:positionV>
                <wp:extent cx="6350" cy="5715000"/>
                <wp:effectExtent l="19050" t="19050" r="31750" b="190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50" cy="5715000"/>
                        </a:xfrm>
                        <a:prstGeom prst="line">
                          <a:avLst/>
                        </a:prstGeom>
                        <a:ln w="28575"/>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89B5C" id="Straight Connector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5pt,.05pt" to="-15.85pt,4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" strokecolor="#853d96 [3205]" strokeweight="2.25pt">
                <v:stroke joinstyle="miter"/>
              </v:line>
            </w:pict>
          </mc:Fallback>
        </mc:AlternateContent>
      </w:r>
      <w:r w:rsidRPr="006D6ED6">
        <w:rPr>
          <w:rFonts w:cs="Arial"/>
          <w:sz w:val="24"/>
          <w:szCs w:val="24"/>
        </w:rPr>
        <w:t>The relationship between a carer and the person they care for should be respected and honoured.</w:t>
      </w:r>
    </w:p>
    <w:p w14:paraId="2E294B48" w14:textId="77777777" w:rsidR="006D6ED6" w:rsidRPr="006D6ED6" w:rsidRDefault="006D6ED6" w:rsidP="006D6ED6">
      <w:pPr>
        <w:pStyle w:val="ListParagraph"/>
        <w:numPr>
          <w:ilvl w:val="0"/>
          <w:numId w:val="11"/>
        </w:numPr>
        <w:spacing w:after="120"/>
        <w:ind w:left="567" w:hanging="567"/>
        <w:contextualSpacing w:val="0"/>
        <w:rPr>
          <w:rFonts w:cs="Arial"/>
          <w:sz w:val="24"/>
          <w:szCs w:val="24"/>
        </w:rPr>
      </w:pPr>
      <w:r w:rsidRPr="006D6ED6">
        <w:rPr>
          <w:rFonts w:cs="Arial"/>
          <w:sz w:val="24"/>
          <w:szCs w:val="24"/>
        </w:rPr>
        <w:t xml:space="preserve">Children and young people who are carers should be specifically supported by </w:t>
      </w:r>
      <w:proofErr w:type="gramStart"/>
      <w:r w:rsidRPr="006D6ED6">
        <w:rPr>
          <w:rFonts w:cs="Arial"/>
          <w:sz w:val="24"/>
          <w:szCs w:val="24"/>
        </w:rPr>
        <w:t>all of</w:t>
      </w:r>
      <w:proofErr w:type="gramEnd"/>
      <w:r w:rsidRPr="006D6ED6">
        <w:rPr>
          <w:rFonts w:cs="Arial"/>
          <w:sz w:val="24"/>
          <w:szCs w:val="24"/>
        </w:rPr>
        <w:t xml:space="preserve"> our community.</w:t>
      </w:r>
    </w:p>
    <w:p w14:paraId="0139D224" w14:textId="77777777" w:rsidR="006D6ED6" w:rsidRPr="006D6ED6" w:rsidRDefault="006D6ED6" w:rsidP="006D6ED6">
      <w:pPr>
        <w:pStyle w:val="ListParagraph"/>
        <w:numPr>
          <w:ilvl w:val="0"/>
          <w:numId w:val="11"/>
        </w:numPr>
        <w:spacing w:after="120"/>
        <w:ind w:left="567" w:hanging="567"/>
        <w:contextualSpacing w:val="0"/>
        <w:rPr>
          <w:rFonts w:cs="Arial"/>
          <w:sz w:val="24"/>
          <w:szCs w:val="24"/>
        </w:rPr>
      </w:pPr>
      <w:r w:rsidRPr="006D6ED6">
        <w:rPr>
          <w:rFonts w:cs="Arial"/>
          <w:sz w:val="24"/>
          <w:szCs w:val="24"/>
        </w:rPr>
        <w:t>The caring responsibilities of children and young people should be minimised.</w:t>
      </w:r>
    </w:p>
    <w:p w14:paraId="223F5F69" w14:textId="77777777" w:rsidR="006D6ED6" w:rsidRPr="006D6ED6" w:rsidRDefault="006D6ED6" w:rsidP="006D6ED6">
      <w:pPr>
        <w:pStyle w:val="ListParagraph"/>
        <w:numPr>
          <w:ilvl w:val="0"/>
          <w:numId w:val="11"/>
        </w:numPr>
        <w:spacing w:after="120"/>
        <w:ind w:left="567" w:hanging="567"/>
        <w:contextualSpacing w:val="0"/>
        <w:rPr>
          <w:rFonts w:cs="Arial"/>
          <w:sz w:val="24"/>
          <w:szCs w:val="24"/>
        </w:rPr>
      </w:pPr>
      <w:r w:rsidRPr="006D6ED6">
        <w:rPr>
          <w:rFonts w:cs="Arial"/>
          <w:sz w:val="24"/>
          <w:szCs w:val="24"/>
        </w:rPr>
        <w:t>Grandparents who are carers for their grandchildren, after having raised their own children, should be supported in their important and challenging role.</w:t>
      </w:r>
    </w:p>
    <w:p w14:paraId="743BF8B0" w14:textId="77777777" w:rsidR="006D6ED6" w:rsidRPr="006D6ED6" w:rsidRDefault="006D6ED6" w:rsidP="006D6ED6">
      <w:pPr>
        <w:pStyle w:val="ListParagraph"/>
        <w:numPr>
          <w:ilvl w:val="0"/>
          <w:numId w:val="11"/>
        </w:numPr>
        <w:spacing w:after="120"/>
        <w:ind w:left="567" w:hanging="567"/>
        <w:contextualSpacing w:val="0"/>
        <w:rPr>
          <w:rFonts w:cs="Arial"/>
          <w:sz w:val="24"/>
          <w:szCs w:val="24"/>
        </w:rPr>
      </w:pPr>
      <w:r w:rsidRPr="006D6ED6">
        <w:rPr>
          <w:rFonts w:cs="Arial"/>
          <w:sz w:val="24"/>
          <w:szCs w:val="24"/>
        </w:rPr>
        <w:t xml:space="preserve">Grandparents who are carers for their grandchildren need easy access to information that is clear and relevant to their role as a </w:t>
      </w:r>
      <w:proofErr w:type="spellStart"/>
      <w:r w:rsidRPr="006D6ED6">
        <w:rPr>
          <w:rFonts w:cs="Arial"/>
          <w:sz w:val="24"/>
          <w:szCs w:val="24"/>
        </w:rPr>
        <w:t>carer</w:t>
      </w:r>
      <w:proofErr w:type="spellEnd"/>
      <w:r w:rsidRPr="006D6ED6">
        <w:rPr>
          <w:rFonts w:cs="Arial"/>
          <w:sz w:val="24"/>
          <w:szCs w:val="24"/>
        </w:rPr>
        <w:t>.</w:t>
      </w:r>
    </w:p>
    <w:p w14:paraId="3BC07076" w14:textId="77777777" w:rsidR="006D6ED6" w:rsidRPr="006D6ED6" w:rsidRDefault="006D6ED6" w:rsidP="006D6ED6">
      <w:pPr>
        <w:pStyle w:val="ListParagraph"/>
        <w:numPr>
          <w:ilvl w:val="0"/>
          <w:numId w:val="11"/>
        </w:numPr>
        <w:spacing w:after="120"/>
        <w:ind w:left="567" w:hanging="567"/>
        <w:contextualSpacing w:val="0"/>
        <w:rPr>
          <w:rFonts w:cs="Arial"/>
          <w:sz w:val="24"/>
          <w:szCs w:val="24"/>
        </w:rPr>
      </w:pPr>
      <w:r w:rsidRPr="006D6ED6">
        <w:rPr>
          <w:rFonts w:cs="Arial"/>
          <w:sz w:val="24"/>
          <w:szCs w:val="24"/>
        </w:rPr>
        <w:t xml:space="preserve">Carers need access to a wide range of responsive and affordable services to support them and their decision making in their role as a </w:t>
      </w:r>
      <w:proofErr w:type="spellStart"/>
      <w:r w:rsidRPr="006D6ED6">
        <w:rPr>
          <w:rFonts w:cs="Arial"/>
          <w:sz w:val="24"/>
          <w:szCs w:val="24"/>
        </w:rPr>
        <w:t>carer</w:t>
      </w:r>
      <w:proofErr w:type="spellEnd"/>
      <w:r w:rsidRPr="006D6ED6">
        <w:rPr>
          <w:rFonts w:cs="Arial"/>
          <w:sz w:val="24"/>
          <w:szCs w:val="24"/>
        </w:rPr>
        <w:t>.</w:t>
      </w:r>
    </w:p>
    <w:p w14:paraId="1A5269EA" w14:textId="1D3930E6" w:rsidR="00596AA7" w:rsidRDefault="006D6ED6" w:rsidP="00A72C57">
      <w:pPr>
        <w:pStyle w:val="ListParagraph"/>
        <w:numPr>
          <w:ilvl w:val="0"/>
          <w:numId w:val="11"/>
        </w:numPr>
        <w:spacing w:after="120"/>
        <w:ind w:left="567" w:hanging="567"/>
        <w:contextualSpacing w:val="0"/>
      </w:pPr>
      <w:r w:rsidRPr="006D6ED6">
        <w:rPr>
          <w:rFonts w:cs="Arial"/>
          <w:sz w:val="24"/>
          <w:szCs w:val="24"/>
        </w:rPr>
        <w:t>Remote and rurally based carers face additional difficulties caused by isolation.</w:t>
      </w:r>
    </w:p>
    <w:p w14:paraId="1DF1BB37" w14:textId="77777777" w:rsidR="00596AA7" w:rsidRDefault="00596AA7" w:rsidP="00A72C57"/>
    <w:sectPr w:rsidR="00596AA7" w:rsidSect="009C06C0">
      <w:headerReference w:type="default" r:id="rId13"/>
      <w:footerReference w:type="default" r:id="rId14"/>
      <w:type w:val="continuous"/>
      <w:pgSz w:w="11906" w:h="16838" w:code="9"/>
      <w:pgMar w:top="1701" w:right="1134" w:bottom="1701" w:left="1134" w:header="567" w:footer="567"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9B80" w14:textId="77777777" w:rsidR="00C62583" w:rsidRDefault="00C62583">
      <w:r>
        <w:separator/>
      </w:r>
    </w:p>
  </w:endnote>
  <w:endnote w:type="continuationSeparator" w:id="0">
    <w:p w14:paraId="1184CC61" w14:textId="77777777" w:rsidR="00C62583" w:rsidRDefault="00C6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5792" w14:textId="73939C83" w:rsidR="009E2F0E" w:rsidRPr="009E2F0E" w:rsidRDefault="009E2F0E"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C074" w14:textId="131BB34B" w:rsidR="009E2F0E" w:rsidRDefault="00986105" w:rsidP="009E2F0E">
    <w:pPr>
      <w:pStyle w:val="Footer"/>
    </w:pPr>
    <w:r>
      <w:rPr>
        <w:noProof/>
      </w:rPr>
      <w:drawing>
        <wp:anchor distT="0" distB="0" distL="114300" distR="114300" simplePos="0" relativeHeight="251670528" behindDoc="1" locked="0" layoutInCell="1" allowOverlap="1" wp14:anchorId="28BA12FF" wp14:editId="5E7B3A91">
          <wp:simplePos x="0" y="0"/>
          <wp:positionH relativeFrom="column">
            <wp:posOffset>-723900</wp:posOffset>
          </wp:positionH>
          <wp:positionV relativeFrom="paragraph">
            <wp:posOffset>-495300</wp:posOffset>
          </wp:positionV>
          <wp:extent cx="7560000" cy="1069200"/>
          <wp:effectExtent l="0" t="0" r="0" b="0"/>
          <wp:wrapNone/>
          <wp:docPr id="1858642550"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D0F13" w14:textId="77777777" w:rsidR="00986105" w:rsidRPr="009E2F0E" w:rsidRDefault="00986105" w:rsidP="009E2F0E">
    <w:pPr>
      <w:pStyle w:val="Footer"/>
    </w:pPr>
    <w:r w:rsidRPr="009E2F0E">
      <w:t>[Document title]</w:t>
    </w:r>
    <w:r w:rsidRPr="009E2F0E">
      <w:tab/>
    </w:r>
    <w:r w:rsidRPr="009E2F0E">
      <w:fldChar w:fldCharType="begin"/>
    </w:r>
    <w:r w:rsidRPr="009E2F0E">
      <w:instrText xml:space="preserve"> PAGE   \* MERGEFORMAT </w:instrText>
    </w:r>
    <w:r w:rsidRPr="009E2F0E">
      <w:fldChar w:fldCharType="separate"/>
    </w:r>
    <w:r w:rsidRPr="009E2F0E">
      <w:t>1</w:t>
    </w:r>
    <w:r w:rsidRPr="009E2F0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CEFE" w14:textId="77777777" w:rsidR="00C62583" w:rsidRDefault="00C62583">
      <w:r>
        <w:separator/>
      </w:r>
    </w:p>
  </w:footnote>
  <w:footnote w:type="continuationSeparator" w:id="0">
    <w:p w14:paraId="682019DA" w14:textId="77777777" w:rsidR="00C62583" w:rsidRDefault="00C6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50DDF0DF" w:rsidR="00B21459" w:rsidRDefault="009E2F0E">
    <w:pPr>
      <w:pStyle w:val="Header"/>
    </w:pPr>
    <w:r w:rsidRPr="000A0E6B">
      <w:rPr>
        <w:noProof/>
        <w:szCs w:val="20"/>
      </w:rPr>
      <w:drawing>
        <wp:anchor distT="0" distB="0" distL="114300" distR="114300" simplePos="0" relativeHeight="251666432" behindDoc="1" locked="0" layoutInCell="0" allowOverlap="1" wp14:anchorId="47CFF21D" wp14:editId="40F860D1">
          <wp:simplePos x="0" y="0"/>
          <wp:positionH relativeFrom="page">
            <wp:align>right</wp:align>
          </wp:positionH>
          <wp:positionV relativeFrom="page">
            <wp:posOffset>-796</wp:posOffset>
          </wp:positionV>
          <wp:extent cx="7534275" cy="885190"/>
          <wp:effectExtent l="0" t="0" r="9525" b="0"/>
          <wp:wrapNone/>
          <wp:docPr id="8422096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209640"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34275" cy="8851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93E70" w14:textId="398068D7" w:rsidR="009C06C0" w:rsidRDefault="009C06C0">
    <w:pPr>
      <w:pStyle w:val="Header"/>
    </w:pPr>
    <w:r>
      <w:rPr>
        <w:noProof/>
      </w:rPr>
      <w:drawing>
        <wp:anchor distT="0" distB="0" distL="114300" distR="114300" simplePos="0" relativeHeight="251668480" behindDoc="1" locked="0" layoutInCell="1" allowOverlap="1" wp14:anchorId="19EF0013" wp14:editId="187972A4">
          <wp:simplePos x="0" y="0"/>
          <wp:positionH relativeFrom="page">
            <wp:align>left</wp:align>
          </wp:positionH>
          <wp:positionV relativeFrom="paragraph">
            <wp:posOffset>-450850</wp:posOffset>
          </wp:positionV>
          <wp:extent cx="7560000" cy="1360800"/>
          <wp:effectExtent l="0" t="0" r="3175" b="0"/>
          <wp:wrapNone/>
          <wp:docPr id="19821984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2C646511" w14:textId="062FB4F4" w:rsidR="009C06C0" w:rsidRDefault="009C06C0">
    <w:pPr>
      <w:pStyle w:val="Header"/>
    </w:pPr>
  </w:p>
  <w:p w14:paraId="6F3DB108" w14:textId="2CBD692F" w:rsidR="009C06C0" w:rsidRDefault="009C06C0">
    <w:pPr>
      <w:pStyle w:val="Header"/>
    </w:pPr>
  </w:p>
  <w:p w14:paraId="7978EB7D" w14:textId="77777777" w:rsidR="009C06C0" w:rsidRDefault="009C06C0">
    <w:pPr>
      <w:pStyle w:val="Header"/>
    </w:pPr>
  </w:p>
  <w:p w14:paraId="0D1F66C6" w14:textId="77777777" w:rsidR="009C06C0" w:rsidRDefault="009C06C0">
    <w:pPr>
      <w:pStyle w:val="Header"/>
    </w:pPr>
  </w:p>
  <w:p w14:paraId="5A4BB0FB" w14:textId="321061B0" w:rsidR="009E2F0E" w:rsidRDefault="009E2F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7532F" w14:textId="69139811" w:rsidR="00986105" w:rsidRDefault="00986105">
    <w:pPr>
      <w:pStyle w:val="Header"/>
    </w:pPr>
    <w:r>
      <w:rPr>
        <w:noProof/>
      </w:rPr>
      <w:drawing>
        <wp:anchor distT="0" distB="0" distL="114300" distR="114300" simplePos="0" relativeHeight="251671552" behindDoc="1" locked="0" layoutInCell="1" allowOverlap="1" wp14:anchorId="2FBDBC96" wp14:editId="5DFC291C">
          <wp:simplePos x="0" y="0"/>
          <wp:positionH relativeFrom="page">
            <wp:align>left</wp:align>
          </wp:positionH>
          <wp:positionV relativeFrom="paragraph">
            <wp:posOffset>-356235</wp:posOffset>
          </wp:positionV>
          <wp:extent cx="7560000" cy="1180800"/>
          <wp:effectExtent l="0" t="0" r="3175" b="635"/>
          <wp:wrapNone/>
          <wp:docPr id="7487599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759953"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D23B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87B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000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B63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742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6008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6898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6C65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A0B6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53C47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B9D6F59"/>
    <w:multiLevelType w:val="hybridMultilevel"/>
    <w:tmpl w:val="52D67202"/>
    <w:lvl w:ilvl="0" w:tplc="801E667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2915201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8E5"/>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C96"/>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1D52"/>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5500"/>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4F23"/>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96AA7"/>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D6ED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3F77"/>
    <w:rsid w:val="008224EC"/>
    <w:rsid w:val="0082310B"/>
    <w:rsid w:val="00824263"/>
    <w:rsid w:val="0082477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3B61"/>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14F"/>
    <w:rsid w:val="00981812"/>
    <w:rsid w:val="00981E91"/>
    <w:rsid w:val="00982117"/>
    <w:rsid w:val="00982E81"/>
    <w:rsid w:val="00983393"/>
    <w:rsid w:val="009838B3"/>
    <w:rsid w:val="009847E8"/>
    <w:rsid w:val="00985B91"/>
    <w:rsid w:val="00986105"/>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6C0"/>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2F0E"/>
    <w:rsid w:val="009E499C"/>
    <w:rsid w:val="009E4E93"/>
    <w:rsid w:val="009E73B5"/>
    <w:rsid w:val="009F06BB"/>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0D0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2583"/>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378"/>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3A94"/>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252A"/>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EF7A04"/>
    <w:rsid w:val="00F033B4"/>
    <w:rsid w:val="00F04367"/>
    <w:rsid w:val="00F04618"/>
    <w:rsid w:val="00F04D02"/>
    <w:rsid w:val="00F11A7E"/>
    <w:rsid w:val="00F123F2"/>
    <w:rsid w:val="00F14FA6"/>
    <w:rsid w:val="00F1590C"/>
    <w:rsid w:val="00F16B95"/>
    <w:rsid w:val="00F2021D"/>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378"/>
    <w:pPr>
      <w:spacing w:after="120"/>
    </w:pPr>
    <w:rPr>
      <w:rFonts w:ascii="Arial" w:hAnsi="Arial"/>
      <w:sz w:val="22"/>
      <w:szCs w:val="24"/>
      <w:lang w:eastAsia="en-AU"/>
    </w:rPr>
  </w:style>
  <w:style w:type="paragraph" w:styleId="Heading1">
    <w:name w:val="heading 1"/>
    <w:basedOn w:val="Normal"/>
    <w:next w:val="Normal"/>
    <w:qFormat/>
    <w:rsid w:val="00596AA7"/>
    <w:pPr>
      <w:keepNext/>
      <w:spacing w:before="240" w:after="240"/>
      <w:outlineLvl w:val="0"/>
    </w:pPr>
    <w:rPr>
      <w:rFonts w:cs="Arial"/>
      <w:b/>
      <w:bCs/>
      <w:color w:val="853D96"/>
      <w:kern w:val="32"/>
      <w:sz w:val="48"/>
      <w:szCs w:val="3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252A"/>
    <w:pPr>
      <w:tabs>
        <w:tab w:val="center" w:pos="4153"/>
        <w:tab w:val="right" w:pos="8306"/>
      </w:tabs>
      <w:spacing w:after="0"/>
    </w:pPr>
    <w:rPr>
      <w:sz w:val="20"/>
    </w:rPr>
  </w:style>
  <w:style w:type="paragraph" w:styleId="Footer">
    <w:name w:val="footer"/>
    <w:basedOn w:val="Normal"/>
    <w:rsid w:val="009E2F0E"/>
    <w:pPr>
      <w:tabs>
        <w:tab w:val="right" w:pos="9638"/>
      </w:tabs>
      <w:spacing w:after="0"/>
    </w:pPr>
    <w:rPr>
      <w:sz w:val="20"/>
      <w:szCs w:val="28"/>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D52378"/>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FollowedHyperlink">
    <w:name w:val="FollowedHyperlink"/>
    <w:basedOn w:val="DefaultParagraphFont"/>
    <w:rsid w:val="00D52378"/>
    <w:rPr>
      <w:rFonts w:ascii="Arial" w:hAnsi="Arial"/>
      <w:color w:val="9C496D" w:themeColor="accent3"/>
      <w:u w:val="single"/>
    </w:rPr>
  </w:style>
  <w:style w:type="character" w:styleId="Hashtag">
    <w:name w:val="Hashtag"/>
    <w:basedOn w:val="DefaultParagraphFont"/>
    <w:uiPriority w:val="99"/>
    <w:semiHidden/>
    <w:unhideWhenUsed/>
    <w:rsid w:val="00D52378"/>
    <w:rPr>
      <w:rFonts w:ascii="Arial" w:hAnsi="Arial"/>
      <w:color w:val="225E6A" w:themeColor="accent1"/>
      <w:shd w:val="clear" w:color="auto" w:fill="E1DFDD"/>
    </w:rPr>
  </w:style>
  <w:style w:type="character" w:styleId="Hyperlink">
    <w:name w:val="Hyperlink"/>
    <w:basedOn w:val="DefaultParagraphFont"/>
    <w:rsid w:val="00D52378"/>
    <w:rPr>
      <w:rFonts w:ascii="Arial" w:hAnsi="Arial"/>
      <w:color w:val="853D96" w:themeColor="accent2"/>
      <w:u w:val="single"/>
    </w:rPr>
  </w:style>
  <w:style w:type="character" w:styleId="IntenseEmphasis">
    <w:name w:val="Intense Emphasis"/>
    <w:basedOn w:val="DefaultParagraphFont"/>
    <w:uiPriority w:val="66"/>
    <w:qFormat/>
    <w:rsid w:val="00D52378"/>
    <w:rPr>
      <w:rFonts w:ascii="Arial" w:hAnsi="Arial"/>
      <w:i/>
      <w:iCs/>
      <w:color w:val="225E6A" w:themeColor="accent1"/>
    </w:rPr>
  </w:style>
  <w:style w:type="character" w:styleId="LineNumber">
    <w:name w:val="line number"/>
    <w:basedOn w:val="DefaultParagraphFont"/>
    <w:rsid w:val="00D52378"/>
    <w:rPr>
      <w:rFonts w:ascii="Arial" w:hAnsi="Arial"/>
    </w:rPr>
  </w:style>
  <w:style w:type="character" w:styleId="FootnoteReference">
    <w:name w:val="footnote reference"/>
    <w:basedOn w:val="DefaultParagraphFont"/>
    <w:rsid w:val="00D52378"/>
    <w:rPr>
      <w:rFonts w:ascii="Arial" w:hAnsi="Arial"/>
      <w:vertAlign w:val="superscript"/>
    </w:rPr>
  </w:style>
  <w:style w:type="character" w:styleId="EndnoteReference">
    <w:name w:val="endnote reference"/>
    <w:basedOn w:val="DefaultParagraphFont"/>
    <w:rsid w:val="00D52378"/>
    <w:rPr>
      <w:rFonts w:ascii="Arial" w:hAnsi="Arial"/>
      <w:vertAlign w:val="superscript"/>
    </w:rPr>
  </w:style>
  <w:style w:type="character" w:styleId="Emphasis">
    <w:name w:val="Emphasis"/>
    <w:basedOn w:val="DefaultParagraphFont"/>
    <w:qFormat/>
    <w:rsid w:val="00D52378"/>
    <w:rPr>
      <w:rFonts w:ascii="Arial" w:hAnsi="Arial"/>
      <w:i/>
      <w:iCs/>
      <w:color w:val="auto"/>
    </w:rPr>
  </w:style>
  <w:style w:type="character" w:styleId="PageNumber">
    <w:name w:val="page number"/>
    <w:basedOn w:val="DefaultParagraphFont"/>
    <w:rsid w:val="00D52378"/>
    <w:rPr>
      <w:rFonts w:ascii="Arial" w:hAnsi="Arial"/>
      <w:sz w:val="20"/>
    </w:rPr>
  </w:style>
  <w:style w:type="character" w:styleId="Mention">
    <w:name w:val="Mention"/>
    <w:basedOn w:val="DefaultParagraphFont"/>
    <w:uiPriority w:val="99"/>
    <w:semiHidden/>
    <w:unhideWhenUsed/>
    <w:rsid w:val="00D52378"/>
    <w:rPr>
      <w:rFonts w:ascii="Arial" w:hAnsi="Arial"/>
      <w:color w:val="2B579A"/>
      <w:shd w:val="clear" w:color="auto" w:fill="E1DFDD"/>
    </w:rPr>
  </w:style>
  <w:style w:type="paragraph" w:styleId="TOAHeading">
    <w:name w:val="toa heading"/>
    <w:basedOn w:val="Normal"/>
    <w:next w:val="Normal"/>
    <w:rsid w:val="00D52378"/>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D52378"/>
    <w:pPr>
      <w:keepLines/>
      <w:outlineLvl w:val="9"/>
    </w:pPr>
    <w:rPr>
      <w:rFonts w:eastAsiaTheme="majorEastAsia" w:cstheme="majorBidi"/>
      <w:bCs w:val="0"/>
      <w:color w:val="853D96" w:themeColor="accent2"/>
      <w:kern w:val="0"/>
      <w:sz w:val="36"/>
    </w:rPr>
  </w:style>
  <w:style w:type="paragraph" w:styleId="ListParagraph">
    <w:name w:val="List Paragraph"/>
    <w:basedOn w:val="Normal"/>
    <w:uiPriority w:val="34"/>
    <w:qFormat/>
    <w:rsid w:val="006D6ED6"/>
    <w:pPr>
      <w:spacing w:before="120" w:after="240" w:line="300" w:lineRule="atLeast"/>
      <w:ind w:left="720" w:hanging="357"/>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2008-07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1</Pages>
  <Words>359</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Queensland Carers Charter</vt:lpstr>
    </vt:vector>
  </TitlesOfParts>
  <Manager/>
  <Company>Queensland Government</Company>
  <LinksUpToDate>false</LinksUpToDate>
  <CharactersWithSpaces>2377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Queensland Carers Charter</dc:title>
  <dc:subject>Carers</dc:subject>
  <dc:creator>Queensland Government</dc:creator>
  <cp:keywords>queensland; carers; charter; qld</cp:keywords>
  <cp:lastModifiedBy>Tanya z Campbell</cp:lastModifiedBy>
  <cp:revision>3</cp:revision>
  <dcterms:created xsi:type="dcterms:W3CDTF">2024-03-21T01:51:00Z</dcterms:created>
  <dcterms:modified xsi:type="dcterms:W3CDTF">2024-03-21T01:52:00Z</dcterms:modified>
  <cp:category/>
</cp:coreProperties>
</file>