
<file path=[Content_Types].xml><?xml version="1.0" encoding="utf-8"?>
<Types xmlns="http://schemas.openxmlformats.org/package/2006/content-types">
  <Default Extension="jpeg" ContentType="image/jpeg"/>
  <Default Extension="json" ContentType="application/vnd.baytech.electronic-signing-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baytech.com.au/ooxml/rels/electronic-signing-metadata" Target="baytech/electronic-signing-metadata.json"/></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5810B" w14:textId="77777777" w:rsidR="00267D21" w:rsidRDefault="00267D21" w:rsidP="00596AA7">
      <w:pPr>
        <w:pStyle w:val="Heading2"/>
        <w:rPr>
          <w:b w:val="0"/>
          <w:bCs w:val="0"/>
          <w:sz w:val="30"/>
          <w:szCs w:val="30"/>
        </w:rPr>
      </w:pPr>
    </w:p>
    <w:p w14:paraId="6C048166" w14:textId="77777777" w:rsidR="00A72C57" w:rsidRPr="00E542CC" w:rsidRDefault="00C458C3" w:rsidP="00596AA7">
      <w:pPr>
        <w:pStyle w:val="Heading2"/>
        <w:rPr>
          <w:b w:val="0"/>
          <w:bCs w:val="0"/>
          <w:sz w:val="30"/>
          <w:szCs w:val="30"/>
        </w:rPr>
      </w:pPr>
      <w:r w:rsidRPr="00E542CC">
        <w:rPr>
          <w:b w:val="0"/>
          <w:bCs w:val="0"/>
          <w:sz w:val="30"/>
          <w:szCs w:val="30"/>
        </w:rPr>
        <w:t xml:space="preserve">Communique – </w:t>
      </w:r>
      <w:r w:rsidR="00342944">
        <w:rPr>
          <w:b w:val="0"/>
          <w:bCs w:val="0"/>
          <w:sz w:val="30"/>
          <w:szCs w:val="30"/>
        </w:rPr>
        <w:t>November</w:t>
      </w:r>
      <w:r w:rsidRPr="00E542CC">
        <w:rPr>
          <w:b w:val="0"/>
          <w:bCs w:val="0"/>
          <w:sz w:val="30"/>
          <w:szCs w:val="30"/>
        </w:rPr>
        <w:t xml:space="preserve"> 2023</w:t>
      </w:r>
    </w:p>
    <w:p w14:paraId="03E51062" w14:textId="77777777" w:rsidR="00E542CC" w:rsidRPr="00267D21" w:rsidRDefault="00C458C3" w:rsidP="00E542CC">
      <w:pPr>
        <w:spacing w:after="200"/>
        <w:rPr>
          <w:sz w:val="21"/>
          <w:szCs w:val="21"/>
        </w:rPr>
      </w:pPr>
      <w:r w:rsidRPr="00267D21">
        <w:rPr>
          <w:sz w:val="21"/>
          <w:szCs w:val="21"/>
        </w:rPr>
        <w:t xml:space="preserve">The Queensland Carers Advisory Council met on </w:t>
      </w:r>
      <w:r w:rsidR="00B2478D">
        <w:rPr>
          <w:sz w:val="21"/>
          <w:szCs w:val="21"/>
        </w:rPr>
        <w:t>10 November</w:t>
      </w:r>
      <w:r w:rsidRPr="00267D21">
        <w:rPr>
          <w:sz w:val="21"/>
          <w:szCs w:val="21"/>
        </w:rPr>
        <w:t xml:space="preserve"> 2023, the </w:t>
      </w:r>
      <w:r w:rsidR="00B2478D">
        <w:rPr>
          <w:sz w:val="21"/>
          <w:szCs w:val="21"/>
        </w:rPr>
        <w:t xml:space="preserve">sixth </w:t>
      </w:r>
      <w:r w:rsidRPr="00267D21">
        <w:rPr>
          <w:sz w:val="21"/>
          <w:szCs w:val="21"/>
        </w:rPr>
        <w:t>meeting of its 2022–24 term.</w:t>
      </w:r>
    </w:p>
    <w:p w14:paraId="05B2297E" w14:textId="77777777" w:rsidR="00E542CC" w:rsidRPr="00267D21" w:rsidRDefault="00C458C3" w:rsidP="00E542CC">
      <w:pPr>
        <w:spacing w:after="200"/>
        <w:rPr>
          <w:sz w:val="21"/>
          <w:szCs w:val="21"/>
        </w:rPr>
      </w:pPr>
      <w:r w:rsidRPr="00267D21">
        <w:rPr>
          <w:sz w:val="21"/>
          <w:szCs w:val="21"/>
        </w:rPr>
        <w:t xml:space="preserve">Ms </w:t>
      </w:r>
      <w:r w:rsidR="00B2478D">
        <w:rPr>
          <w:sz w:val="21"/>
          <w:szCs w:val="21"/>
        </w:rPr>
        <w:t>Deidre Mulkerin</w:t>
      </w:r>
      <w:r w:rsidRPr="00267D21">
        <w:rPr>
          <w:sz w:val="21"/>
          <w:szCs w:val="21"/>
        </w:rPr>
        <w:t>, Director-General, Department of Child Safety, Seniors and Disability Services (the department) chaired the meeting.</w:t>
      </w:r>
    </w:p>
    <w:p w14:paraId="1EEE687E" w14:textId="77777777" w:rsidR="00E542CC" w:rsidRPr="00267D21" w:rsidRDefault="00C458C3" w:rsidP="00E542CC">
      <w:pPr>
        <w:spacing w:after="200"/>
        <w:rPr>
          <w:sz w:val="21"/>
          <w:szCs w:val="21"/>
        </w:rPr>
      </w:pPr>
      <w:r w:rsidRPr="00267D21">
        <w:rPr>
          <w:sz w:val="21"/>
          <w:szCs w:val="21"/>
        </w:rPr>
        <w:t xml:space="preserve">Ms Slawka Bell (Deputy Chair), Ms Natalie Bird, Ms Melissa Williams, Dr Nancy Spencer, Ms </w:t>
      </w:r>
      <w:r w:rsidR="00B2478D">
        <w:rPr>
          <w:sz w:val="21"/>
          <w:szCs w:val="21"/>
        </w:rPr>
        <w:t>Debra Cottrell</w:t>
      </w:r>
      <w:r w:rsidRPr="00267D21">
        <w:rPr>
          <w:sz w:val="21"/>
          <w:szCs w:val="21"/>
        </w:rPr>
        <w:t xml:space="preserve"> (Carers Queensland), Ms Robynne Cooper (Anglicare, Central Queensland) and Ms </w:t>
      </w:r>
      <w:r w:rsidR="00B2478D">
        <w:rPr>
          <w:sz w:val="21"/>
          <w:szCs w:val="21"/>
        </w:rPr>
        <w:t>Katie Acheson</w:t>
      </w:r>
      <w:r w:rsidRPr="00267D21">
        <w:rPr>
          <w:sz w:val="21"/>
          <w:szCs w:val="21"/>
        </w:rPr>
        <w:t xml:space="preserve"> (Arafmi) attended the meeting. Queensland Health</w:t>
      </w:r>
      <w:r w:rsidR="00B2478D">
        <w:rPr>
          <w:sz w:val="21"/>
          <w:szCs w:val="21"/>
        </w:rPr>
        <w:t xml:space="preserve">, Queensland Education and Office of the Public Guardian were </w:t>
      </w:r>
      <w:r w:rsidRPr="00267D21">
        <w:rPr>
          <w:sz w:val="21"/>
          <w:szCs w:val="21"/>
        </w:rPr>
        <w:t xml:space="preserve">also represented. </w:t>
      </w:r>
    </w:p>
    <w:p w14:paraId="3B2B7993" w14:textId="77777777" w:rsidR="004C47D7" w:rsidRDefault="00C458C3" w:rsidP="00E542CC">
      <w:pPr>
        <w:spacing w:after="200"/>
        <w:rPr>
          <w:sz w:val="21"/>
          <w:szCs w:val="21"/>
        </w:rPr>
      </w:pPr>
      <w:r>
        <w:rPr>
          <w:sz w:val="21"/>
          <w:szCs w:val="21"/>
        </w:rPr>
        <w:t>The Chair</w:t>
      </w:r>
      <w:r w:rsidR="00E542CC" w:rsidRPr="00267D21">
        <w:rPr>
          <w:sz w:val="21"/>
          <w:szCs w:val="21"/>
        </w:rPr>
        <w:t xml:space="preserve"> welcomed members </w:t>
      </w:r>
      <w:r>
        <w:rPr>
          <w:sz w:val="21"/>
          <w:szCs w:val="21"/>
        </w:rPr>
        <w:t xml:space="preserve">noting this was the final meeting for this term of the Council which expires on 31 January 2024. The contribution of </w:t>
      </w:r>
      <w:r w:rsidR="00147CC9">
        <w:rPr>
          <w:sz w:val="21"/>
          <w:szCs w:val="21"/>
        </w:rPr>
        <w:t xml:space="preserve">all members was noted, in particular </w:t>
      </w:r>
      <w:r w:rsidR="0069362A">
        <w:rPr>
          <w:sz w:val="21"/>
          <w:szCs w:val="21"/>
        </w:rPr>
        <w:t>M</w:t>
      </w:r>
      <w:r>
        <w:rPr>
          <w:sz w:val="21"/>
          <w:szCs w:val="21"/>
        </w:rPr>
        <w:t xml:space="preserve">r Adam Campbell (Wellways) </w:t>
      </w:r>
      <w:r w:rsidR="00147CC9">
        <w:rPr>
          <w:sz w:val="21"/>
          <w:szCs w:val="21"/>
        </w:rPr>
        <w:t xml:space="preserve">who </w:t>
      </w:r>
      <w:r w:rsidR="001877BB">
        <w:rPr>
          <w:sz w:val="21"/>
          <w:szCs w:val="21"/>
        </w:rPr>
        <w:t xml:space="preserve">resigned </w:t>
      </w:r>
      <w:r w:rsidR="00147CC9">
        <w:rPr>
          <w:sz w:val="21"/>
          <w:szCs w:val="21"/>
        </w:rPr>
        <w:t xml:space="preserve">from the Council </w:t>
      </w:r>
      <w:r>
        <w:rPr>
          <w:sz w:val="21"/>
          <w:szCs w:val="21"/>
        </w:rPr>
        <w:t>effective October 2023</w:t>
      </w:r>
      <w:r w:rsidR="0069362A">
        <w:rPr>
          <w:sz w:val="21"/>
          <w:szCs w:val="21"/>
        </w:rPr>
        <w:t xml:space="preserve"> </w:t>
      </w:r>
      <w:r w:rsidR="00147CC9">
        <w:rPr>
          <w:sz w:val="21"/>
          <w:szCs w:val="21"/>
        </w:rPr>
        <w:t>and</w:t>
      </w:r>
      <w:r w:rsidR="0069362A">
        <w:rPr>
          <w:sz w:val="21"/>
          <w:szCs w:val="21"/>
        </w:rPr>
        <w:t xml:space="preserve"> </w:t>
      </w:r>
      <w:r>
        <w:rPr>
          <w:sz w:val="21"/>
          <w:szCs w:val="21"/>
        </w:rPr>
        <w:t>Ms Debra Cottrell</w:t>
      </w:r>
      <w:r w:rsidR="0069362A">
        <w:rPr>
          <w:sz w:val="21"/>
          <w:szCs w:val="21"/>
        </w:rPr>
        <w:t xml:space="preserve"> (Carers Queensland)</w:t>
      </w:r>
      <w:r w:rsidR="00147CC9">
        <w:rPr>
          <w:sz w:val="21"/>
          <w:szCs w:val="21"/>
        </w:rPr>
        <w:t xml:space="preserve"> who was </w:t>
      </w:r>
      <w:r>
        <w:rPr>
          <w:sz w:val="21"/>
          <w:szCs w:val="21"/>
        </w:rPr>
        <w:t xml:space="preserve">an inaugural member of the Queensland Carers Advisory Council upon its establishment in </w:t>
      </w:r>
      <w:r w:rsidR="00D932DE">
        <w:rPr>
          <w:sz w:val="21"/>
          <w:szCs w:val="21"/>
        </w:rPr>
        <w:t>2009 and has been a member through</w:t>
      </w:r>
      <w:r>
        <w:rPr>
          <w:sz w:val="21"/>
          <w:szCs w:val="21"/>
        </w:rPr>
        <w:t xml:space="preserve"> every term of the Council since. The contribution of the member from the Department of Education was also recognised</w:t>
      </w:r>
      <w:r w:rsidR="00D932DE">
        <w:rPr>
          <w:sz w:val="21"/>
          <w:szCs w:val="21"/>
        </w:rPr>
        <w:t xml:space="preserve"> with a new representative to join in 2024.</w:t>
      </w:r>
    </w:p>
    <w:p w14:paraId="0DE3C10A" w14:textId="77777777" w:rsidR="00E542CC" w:rsidRPr="00D932DE" w:rsidRDefault="00C458C3" w:rsidP="00E542CC">
      <w:pPr>
        <w:spacing w:after="200"/>
        <w:rPr>
          <w:sz w:val="21"/>
          <w:szCs w:val="21"/>
        </w:rPr>
      </w:pPr>
      <w:r>
        <w:rPr>
          <w:sz w:val="21"/>
          <w:szCs w:val="21"/>
        </w:rPr>
        <w:t xml:space="preserve">Updates on remaining projects from the Council work plan were noted with </w:t>
      </w:r>
      <w:r w:rsidR="00411967">
        <w:rPr>
          <w:sz w:val="21"/>
          <w:szCs w:val="21"/>
        </w:rPr>
        <w:t>members confirm</w:t>
      </w:r>
      <w:r>
        <w:rPr>
          <w:sz w:val="21"/>
          <w:szCs w:val="21"/>
        </w:rPr>
        <w:t>ing</w:t>
      </w:r>
      <w:r w:rsidR="00411967">
        <w:rPr>
          <w:sz w:val="21"/>
          <w:szCs w:val="21"/>
        </w:rPr>
        <w:t xml:space="preserve"> </w:t>
      </w:r>
      <w:r>
        <w:rPr>
          <w:sz w:val="21"/>
          <w:szCs w:val="21"/>
        </w:rPr>
        <w:t>deliver</w:t>
      </w:r>
      <w:r w:rsidR="00D932DE">
        <w:rPr>
          <w:sz w:val="21"/>
          <w:szCs w:val="21"/>
        </w:rPr>
        <w:t>y</w:t>
      </w:r>
      <w:r>
        <w:rPr>
          <w:sz w:val="21"/>
          <w:szCs w:val="21"/>
        </w:rPr>
        <w:t xml:space="preserve"> </w:t>
      </w:r>
      <w:r w:rsidR="00D932DE">
        <w:rPr>
          <w:sz w:val="21"/>
          <w:szCs w:val="21"/>
        </w:rPr>
        <w:t xml:space="preserve">of </w:t>
      </w:r>
      <w:r w:rsidR="00411967">
        <w:rPr>
          <w:sz w:val="21"/>
          <w:szCs w:val="21"/>
        </w:rPr>
        <w:t>an</w:t>
      </w:r>
      <w:r w:rsidR="004C47D7">
        <w:rPr>
          <w:sz w:val="21"/>
          <w:szCs w:val="21"/>
        </w:rPr>
        <w:t xml:space="preserve"> enhanced campaign for Grandparents Day in 2023</w:t>
      </w:r>
      <w:r w:rsidR="0069362A">
        <w:rPr>
          <w:sz w:val="21"/>
          <w:szCs w:val="21"/>
        </w:rPr>
        <w:t xml:space="preserve"> </w:t>
      </w:r>
      <w:r w:rsidR="00D932DE">
        <w:rPr>
          <w:sz w:val="21"/>
          <w:szCs w:val="21"/>
        </w:rPr>
        <w:t xml:space="preserve">(29 October 2023) </w:t>
      </w:r>
      <w:r>
        <w:rPr>
          <w:sz w:val="21"/>
          <w:szCs w:val="21"/>
        </w:rPr>
        <w:t xml:space="preserve">and </w:t>
      </w:r>
      <w:r w:rsidR="00D932DE">
        <w:rPr>
          <w:sz w:val="21"/>
          <w:szCs w:val="21"/>
        </w:rPr>
        <w:t>production and release of a grandparent carer video as a resource to</w:t>
      </w:r>
      <w:r w:rsidR="00411967">
        <w:rPr>
          <w:sz w:val="21"/>
          <w:szCs w:val="21"/>
        </w:rPr>
        <w:t xml:space="preserve"> assist grandparent carers to access supports and services</w:t>
      </w:r>
      <w:r>
        <w:rPr>
          <w:sz w:val="21"/>
          <w:szCs w:val="21"/>
        </w:rPr>
        <w:t xml:space="preserve">. The grandparent carer video available is available for viewing at </w:t>
      </w:r>
      <w:hyperlink r:id="rId8" w:history="1">
        <w:r>
          <w:rPr>
            <w:rStyle w:val="Hyperlink"/>
          </w:rPr>
          <w:t>Raising grandchildren | Seniors | Queensland Government (www.qld.gov.au)</w:t>
        </w:r>
      </w:hyperlink>
      <w:r w:rsidR="00D932DE">
        <w:rPr>
          <w:rStyle w:val="Hyperlink"/>
          <w:u w:val="none"/>
        </w:rPr>
        <w:t>.</w:t>
      </w:r>
    </w:p>
    <w:p w14:paraId="75715ECB" w14:textId="77777777" w:rsidR="0069362A" w:rsidRPr="00267D21" w:rsidRDefault="00C458C3" w:rsidP="00E542CC">
      <w:pPr>
        <w:spacing w:after="200"/>
        <w:rPr>
          <w:sz w:val="21"/>
          <w:szCs w:val="21"/>
        </w:rPr>
      </w:pPr>
      <w:r>
        <w:rPr>
          <w:sz w:val="21"/>
          <w:szCs w:val="21"/>
        </w:rPr>
        <w:t xml:space="preserve">A project considering areas of the </w:t>
      </w:r>
      <w:r w:rsidRPr="006F69A3">
        <w:rPr>
          <w:i/>
          <w:iCs/>
          <w:sz w:val="21"/>
          <w:szCs w:val="21"/>
        </w:rPr>
        <w:t xml:space="preserve">Queensland </w:t>
      </w:r>
      <w:r w:rsidRPr="00147CC9">
        <w:rPr>
          <w:i/>
          <w:iCs/>
          <w:sz w:val="21"/>
          <w:szCs w:val="21"/>
        </w:rPr>
        <w:t>Carer</w:t>
      </w:r>
      <w:r w:rsidR="00D932DE">
        <w:rPr>
          <w:i/>
          <w:iCs/>
          <w:sz w:val="21"/>
          <w:szCs w:val="21"/>
        </w:rPr>
        <w:t>s</w:t>
      </w:r>
      <w:r w:rsidRPr="00147CC9">
        <w:rPr>
          <w:i/>
          <w:iCs/>
          <w:sz w:val="21"/>
          <w:szCs w:val="21"/>
        </w:rPr>
        <w:t xml:space="preserve"> (Recognition) Act 2008</w:t>
      </w:r>
      <w:r>
        <w:rPr>
          <w:sz w:val="21"/>
          <w:szCs w:val="21"/>
        </w:rPr>
        <w:t xml:space="preserve"> that may need review will be finalised early in 2024.</w:t>
      </w:r>
    </w:p>
    <w:p w14:paraId="194E7A80" w14:textId="77777777" w:rsidR="00E542CC" w:rsidRPr="00267D21" w:rsidRDefault="00C458C3" w:rsidP="00E542CC">
      <w:pPr>
        <w:spacing w:after="200"/>
        <w:rPr>
          <w:sz w:val="21"/>
          <w:szCs w:val="21"/>
        </w:rPr>
      </w:pPr>
      <w:r w:rsidRPr="00267D21">
        <w:rPr>
          <w:sz w:val="21"/>
          <w:szCs w:val="21"/>
        </w:rPr>
        <w:t xml:space="preserve">Members also discussed priority issues for action in 2023-24 to advance the interests of Queensland carers. Further work will occur to </w:t>
      </w:r>
      <w:r w:rsidR="004C47D7">
        <w:rPr>
          <w:sz w:val="21"/>
          <w:szCs w:val="21"/>
        </w:rPr>
        <w:t xml:space="preserve">refine </w:t>
      </w:r>
      <w:r w:rsidR="00411967">
        <w:rPr>
          <w:sz w:val="21"/>
          <w:szCs w:val="21"/>
        </w:rPr>
        <w:t xml:space="preserve">the scope and costings of </w:t>
      </w:r>
      <w:r w:rsidR="00147CC9">
        <w:rPr>
          <w:sz w:val="21"/>
          <w:szCs w:val="21"/>
        </w:rPr>
        <w:t xml:space="preserve">the following </w:t>
      </w:r>
      <w:r w:rsidR="00411967">
        <w:rPr>
          <w:sz w:val="21"/>
          <w:szCs w:val="21"/>
        </w:rPr>
        <w:t>projects to</w:t>
      </w:r>
      <w:r w:rsidRPr="00267D21">
        <w:rPr>
          <w:sz w:val="21"/>
          <w:szCs w:val="21"/>
        </w:rPr>
        <w:t>:</w:t>
      </w:r>
    </w:p>
    <w:p w14:paraId="72BE3193" w14:textId="77777777" w:rsidR="00E542CC" w:rsidRPr="00267D21" w:rsidRDefault="00C458C3" w:rsidP="00E542CC">
      <w:pPr>
        <w:pStyle w:val="ListParagraph"/>
        <w:numPr>
          <w:ilvl w:val="0"/>
          <w:numId w:val="11"/>
        </w:numPr>
        <w:ind w:left="357" w:hanging="357"/>
        <w:contextualSpacing w:val="0"/>
        <w:rPr>
          <w:rFonts w:cs="Arial"/>
          <w:sz w:val="21"/>
          <w:szCs w:val="21"/>
        </w:rPr>
      </w:pPr>
      <w:r>
        <w:rPr>
          <w:rFonts w:cs="Arial"/>
          <w:sz w:val="21"/>
          <w:szCs w:val="21"/>
        </w:rPr>
        <w:t xml:space="preserve">build on the success of the 2023 ‘Care is Everywhere’ campaign to further raise awareness of </w:t>
      </w:r>
      <w:r w:rsidRPr="00267D21">
        <w:rPr>
          <w:rFonts w:cs="Arial"/>
          <w:sz w:val="21"/>
          <w:szCs w:val="21"/>
        </w:rPr>
        <w:t>the diversity of carers, the people they care for, the social and economic value of carers, and services available to them</w:t>
      </w:r>
      <w:r w:rsidR="00ED2F06">
        <w:rPr>
          <w:rFonts w:cs="Arial"/>
          <w:sz w:val="21"/>
          <w:szCs w:val="21"/>
        </w:rPr>
        <w:t>;</w:t>
      </w:r>
    </w:p>
    <w:p w14:paraId="0580D3A2" w14:textId="77777777" w:rsidR="00E542CC" w:rsidRPr="00267D21" w:rsidRDefault="00C458C3" w:rsidP="00E542CC">
      <w:pPr>
        <w:pStyle w:val="ListParagraph"/>
        <w:numPr>
          <w:ilvl w:val="0"/>
          <w:numId w:val="11"/>
        </w:numPr>
        <w:ind w:left="357" w:hanging="357"/>
        <w:contextualSpacing w:val="0"/>
        <w:rPr>
          <w:rFonts w:cs="Arial"/>
          <w:sz w:val="21"/>
          <w:szCs w:val="21"/>
        </w:rPr>
      </w:pPr>
      <w:r>
        <w:rPr>
          <w:rFonts w:cs="Arial"/>
          <w:sz w:val="21"/>
          <w:szCs w:val="21"/>
        </w:rPr>
        <w:t xml:space="preserve">research opportunities to enhance </w:t>
      </w:r>
      <w:r w:rsidRPr="00267D21">
        <w:rPr>
          <w:rFonts w:cs="Arial"/>
          <w:sz w:val="21"/>
          <w:szCs w:val="21"/>
        </w:rPr>
        <w:t xml:space="preserve">the Carer Business Discount </w:t>
      </w:r>
      <w:r>
        <w:rPr>
          <w:rFonts w:cs="Arial"/>
          <w:sz w:val="21"/>
          <w:szCs w:val="21"/>
        </w:rPr>
        <w:t>Card program to make it more valuable to carers</w:t>
      </w:r>
      <w:r w:rsidR="00ED2F06">
        <w:rPr>
          <w:rFonts w:cs="Arial"/>
          <w:sz w:val="21"/>
          <w:szCs w:val="21"/>
        </w:rPr>
        <w:t>; and</w:t>
      </w:r>
    </w:p>
    <w:p w14:paraId="3A43B1D0" w14:textId="77777777" w:rsidR="00E542CC" w:rsidRDefault="00C458C3" w:rsidP="00E542CC">
      <w:pPr>
        <w:pStyle w:val="ListParagraph"/>
        <w:numPr>
          <w:ilvl w:val="0"/>
          <w:numId w:val="11"/>
        </w:numPr>
        <w:ind w:left="357" w:hanging="357"/>
        <w:contextualSpacing w:val="0"/>
        <w:rPr>
          <w:rFonts w:cs="Arial"/>
          <w:sz w:val="21"/>
          <w:szCs w:val="21"/>
        </w:rPr>
      </w:pPr>
      <w:r w:rsidRPr="00267D21">
        <w:rPr>
          <w:rFonts w:cs="Arial"/>
          <w:sz w:val="21"/>
          <w:szCs w:val="21"/>
        </w:rPr>
        <w:t>consider actions to recognise and address issues experienced by working carers</w:t>
      </w:r>
      <w:r w:rsidR="00411967">
        <w:rPr>
          <w:rFonts w:cs="Arial"/>
          <w:sz w:val="21"/>
          <w:szCs w:val="21"/>
        </w:rPr>
        <w:t>.</w:t>
      </w:r>
    </w:p>
    <w:p w14:paraId="520948BC" w14:textId="77777777" w:rsidR="008D1305" w:rsidRPr="008D1305" w:rsidRDefault="00C458C3" w:rsidP="008D1305">
      <w:pPr>
        <w:rPr>
          <w:rFonts w:cs="Arial"/>
          <w:sz w:val="21"/>
          <w:szCs w:val="21"/>
        </w:rPr>
      </w:pPr>
      <w:r>
        <w:rPr>
          <w:rFonts w:cs="Arial"/>
          <w:sz w:val="21"/>
          <w:szCs w:val="21"/>
        </w:rPr>
        <w:t>The Council</w:t>
      </w:r>
      <w:r w:rsidR="00762E8D">
        <w:rPr>
          <w:rFonts w:cs="Arial"/>
          <w:sz w:val="21"/>
          <w:szCs w:val="21"/>
        </w:rPr>
        <w:t xml:space="preserve"> also received a </w:t>
      </w:r>
      <w:r>
        <w:rPr>
          <w:rFonts w:cs="Arial"/>
          <w:sz w:val="21"/>
          <w:szCs w:val="21"/>
        </w:rPr>
        <w:t>briefing</w:t>
      </w:r>
      <w:r w:rsidR="00762E8D">
        <w:rPr>
          <w:rFonts w:cs="Arial"/>
          <w:sz w:val="21"/>
          <w:szCs w:val="21"/>
        </w:rPr>
        <w:t xml:space="preserve"> on the Disability Royal Commission Final Report</w:t>
      </w:r>
      <w:r>
        <w:rPr>
          <w:rFonts w:cs="Arial"/>
          <w:sz w:val="21"/>
          <w:szCs w:val="21"/>
        </w:rPr>
        <w:t xml:space="preserve"> that outlined </w:t>
      </w:r>
      <w:r w:rsidRPr="008D1305">
        <w:rPr>
          <w:rFonts w:cs="Arial"/>
          <w:sz w:val="21"/>
          <w:szCs w:val="21"/>
        </w:rPr>
        <w:t>key findings of the Royal Commission</w:t>
      </w:r>
      <w:r w:rsidR="001877BB">
        <w:rPr>
          <w:rFonts w:cs="Arial"/>
          <w:sz w:val="21"/>
          <w:szCs w:val="21"/>
        </w:rPr>
        <w:t xml:space="preserve"> and </w:t>
      </w:r>
      <w:r>
        <w:rPr>
          <w:rFonts w:cs="Arial"/>
          <w:sz w:val="21"/>
          <w:szCs w:val="21"/>
        </w:rPr>
        <w:t xml:space="preserve">summarised key recommendations. The requirement for Australian states and territories including Queensland Government to respond by 31 March 2024 was noted. Council members welcomed any opportunities to contribute to reforms following the Royal Commission, NDIS Review or other review processes within the disability sector. </w:t>
      </w:r>
    </w:p>
    <w:sectPr w:rsidR="008D1305" w:rsidRPr="008D1305" w:rsidSect="00E542CC">
      <w:headerReference w:type="default" r:id="rId9"/>
      <w:footerReference w:type="default" r:id="rId10"/>
      <w:headerReference w:type="first" r:id="rId11"/>
      <w:footerReference w:type="first" r:id="rId12"/>
      <w:type w:val="continuous"/>
      <w:pgSz w:w="11906" w:h="16838" w:code="9"/>
      <w:pgMar w:top="1440" w:right="1080" w:bottom="1440" w:left="1080" w:header="56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B2B6E" w14:textId="77777777" w:rsidR="00476F4B" w:rsidRDefault="00C458C3">
      <w:pPr>
        <w:spacing w:after="0"/>
      </w:pPr>
      <w:r>
        <w:separator/>
      </w:r>
    </w:p>
  </w:endnote>
  <w:endnote w:type="continuationSeparator" w:id="0">
    <w:p w14:paraId="54BB95C6" w14:textId="77777777" w:rsidR="00476F4B" w:rsidRDefault="00C458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2B750" w14:textId="77777777" w:rsidR="00AC5026" w:rsidRPr="00AC5026" w:rsidRDefault="00C458C3" w:rsidP="00AC5026">
    <w:pPr>
      <w:pStyle w:val="Footer"/>
    </w:pPr>
    <w:r w:rsidRPr="00AC5026">
      <w:t>[Document title]</w:t>
    </w:r>
    <w:r w:rsidRPr="00AC5026">
      <w:tab/>
    </w:r>
    <w:r w:rsidRPr="00AC5026">
      <w:fldChar w:fldCharType="begin"/>
    </w:r>
    <w:r w:rsidRPr="00AC5026">
      <w:instrText xml:space="preserve"> PAGE   \* MERGEFORMAT </w:instrText>
    </w:r>
    <w:r w:rsidRPr="00AC5026">
      <w:fldChar w:fldCharType="separate"/>
    </w:r>
    <w:r w:rsidRPr="00AC5026">
      <w:t>2</w:t>
    </w:r>
    <w:r w:rsidRPr="00AC5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76841" w14:textId="77777777" w:rsidR="00E75DC9" w:rsidRDefault="00C458C3" w:rsidP="00AC5026">
    <w:pPr>
      <w:pStyle w:val="Footer"/>
    </w:pPr>
    <w:r>
      <w:rPr>
        <w:noProof/>
      </w:rPr>
      <w:drawing>
        <wp:anchor distT="0" distB="0" distL="114300" distR="114300" simplePos="0" relativeHeight="251660288" behindDoc="1" locked="0" layoutInCell="1" allowOverlap="1" wp14:anchorId="6626448F" wp14:editId="652115C9">
          <wp:simplePos x="0" y="0"/>
          <wp:positionH relativeFrom="page">
            <wp:align>right</wp:align>
          </wp:positionH>
          <wp:positionV relativeFrom="paragraph">
            <wp:posOffset>-360391</wp:posOffset>
          </wp:positionV>
          <wp:extent cx="7556500" cy="944014"/>
          <wp:effectExtent l="0" t="0" r="0" b="889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6500" cy="94401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83BC6" w14:textId="77777777" w:rsidR="00476F4B" w:rsidRDefault="00C458C3">
      <w:pPr>
        <w:spacing w:after="0"/>
      </w:pPr>
      <w:r>
        <w:separator/>
      </w:r>
    </w:p>
  </w:footnote>
  <w:footnote w:type="continuationSeparator" w:id="0">
    <w:p w14:paraId="4E2CE574" w14:textId="77777777" w:rsidR="00476F4B" w:rsidRDefault="00C458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AFA3" w14:textId="77777777" w:rsidR="00B21459" w:rsidRDefault="00C458C3">
    <w:pPr>
      <w:pStyle w:val="Header"/>
    </w:pPr>
    <w:r>
      <w:rPr>
        <w:noProof/>
      </w:rPr>
      <w:drawing>
        <wp:anchor distT="0" distB="0" distL="114300" distR="114300" simplePos="0" relativeHeight="251659264" behindDoc="1" locked="0" layoutInCell="1" allowOverlap="1" wp14:anchorId="06ADFC97" wp14:editId="5BBFEBDE">
          <wp:simplePos x="0" y="0"/>
          <wp:positionH relativeFrom="column">
            <wp:posOffset>-711777</wp:posOffset>
          </wp:positionH>
          <wp:positionV relativeFrom="paragraph">
            <wp:posOffset>-459797</wp:posOffset>
          </wp:positionV>
          <wp:extent cx="7557855" cy="1163782"/>
          <wp:effectExtent l="0" t="0" r="508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033708"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622992" cy="117381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3AAC4" w14:textId="77777777" w:rsidR="00030D01" w:rsidRDefault="00C458C3">
    <w:pPr>
      <w:pStyle w:val="Header"/>
    </w:pPr>
    <w:r>
      <w:rPr>
        <w:noProof/>
      </w:rPr>
      <w:drawing>
        <wp:anchor distT="0" distB="0" distL="114300" distR="114300" simplePos="0" relativeHeight="251658240" behindDoc="1" locked="0" layoutInCell="1" allowOverlap="1" wp14:anchorId="6CC89AA2" wp14:editId="66E123C6">
          <wp:simplePos x="0" y="0"/>
          <wp:positionH relativeFrom="page">
            <wp:align>left</wp:align>
          </wp:positionH>
          <wp:positionV relativeFrom="paragraph">
            <wp:posOffset>-356870</wp:posOffset>
          </wp:positionV>
          <wp:extent cx="7560000" cy="13608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p w14:paraId="7BEAC6BD" w14:textId="77777777" w:rsidR="00030D01" w:rsidRDefault="00030D01">
    <w:pPr>
      <w:pStyle w:val="Header"/>
    </w:pPr>
  </w:p>
  <w:p w14:paraId="78D740F0" w14:textId="77777777" w:rsidR="00030D01" w:rsidRDefault="00030D01">
    <w:pPr>
      <w:pStyle w:val="Header"/>
    </w:pPr>
  </w:p>
  <w:p w14:paraId="74E326E7" w14:textId="77777777" w:rsidR="00030D01" w:rsidRDefault="00030D01">
    <w:pPr>
      <w:pStyle w:val="Header"/>
    </w:pPr>
  </w:p>
  <w:p w14:paraId="49586587" w14:textId="77777777" w:rsidR="00030D01" w:rsidRDefault="00030D01">
    <w:pPr>
      <w:pStyle w:val="Header"/>
    </w:pPr>
  </w:p>
  <w:p w14:paraId="5F3BBE63" w14:textId="77777777" w:rsidR="00E75DC9" w:rsidRDefault="00E75DC9" w:rsidP="00030D01">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4C398C"/>
    <w:multiLevelType w:val="hybridMultilevel"/>
    <w:tmpl w:val="E00E23F0"/>
    <w:lvl w:ilvl="0" w:tplc="4EB030FE">
      <w:start w:val="1"/>
      <w:numFmt w:val="bullet"/>
      <w:lvlText w:val=""/>
      <w:lvlJc w:val="left"/>
      <w:pPr>
        <w:ind w:left="360" w:hanging="360"/>
      </w:pPr>
      <w:rPr>
        <w:rFonts w:ascii="Symbol" w:hAnsi="Symbol" w:hint="default"/>
      </w:rPr>
    </w:lvl>
    <w:lvl w:ilvl="1" w:tplc="F1BE93C8">
      <w:start w:val="1"/>
      <w:numFmt w:val="bullet"/>
      <w:lvlText w:val="o"/>
      <w:lvlJc w:val="left"/>
      <w:pPr>
        <w:ind w:left="1080" w:hanging="360"/>
      </w:pPr>
      <w:rPr>
        <w:rFonts w:ascii="Courier New" w:hAnsi="Courier New" w:cs="Courier New" w:hint="default"/>
      </w:rPr>
    </w:lvl>
    <w:lvl w:ilvl="2" w:tplc="DCE860C0" w:tentative="1">
      <w:start w:val="1"/>
      <w:numFmt w:val="bullet"/>
      <w:lvlText w:val=""/>
      <w:lvlJc w:val="left"/>
      <w:pPr>
        <w:ind w:left="1800" w:hanging="360"/>
      </w:pPr>
      <w:rPr>
        <w:rFonts w:ascii="Wingdings" w:hAnsi="Wingdings" w:hint="default"/>
      </w:rPr>
    </w:lvl>
    <w:lvl w:ilvl="3" w:tplc="26529E48" w:tentative="1">
      <w:start w:val="1"/>
      <w:numFmt w:val="bullet"/>
      <w:lvlText w:val=""/>
      <w:lvlJc w:val="left"/>
      <w:pPr>
        <w:ind w:left="2520" w:hanging="360"/>
      </w:pPr>
      <w:rPr>
        <w:rFonts w:ascii="Symbol" w:hAnsi="Symbol" w:hint="default"/>
      </w:rPr>
    </w:lvl>
    <w:lvl w:ilvl="4" w:tplc="BBF2CE28" w:tentative="1">
      <w:start w:val="1"/>
      <w:numFmt w:val="bullet"/>
      <w:lvlText w:val="o"/>
      <w:lvlJc w:val="left"/>
      <w:pPr>
        <w:ind w:left="3240" w:hanging="360"/>
      </w:pPr>
      <w:rPr>
        <w:rFonts w:ascii="Courier New" w:hAnsi="Courier New" w:cs="Courier New" w:hint="default"/>
      </w:rPr>
    </w:lvl>
    <w:lvl w:ilvl="5" w:tplc="4D72A45E" w:tentative="1">
      <w:start w:val="1"/>
      <w:numFmt w:val="bullet"/>
      <w:lvlText w:val=""/>
      <w:lvlJc w:val="left"/>
      <w:pPr>
        <w:ind w:left="3960" w:hanging="360"/>
      </w:pPr>
      <w:rPr>
        <w:rFonts w:ascii="Wingdings" w:hAnsi="Wingdings" w:hint="default"/>
      </w:rPr>
    </w:lvl>
    <w:lvl w:ilvl="6" w:tplc="1960E4EA" w:tentative="1">
      <w:start w:val="1"/>
      <w:numFmt w:val="bullet"/>
      <w:lvlText w:val=""/>
      <w:lvlJc w:val="left"/>
      <w:pPr>
        <w:ind w:left="4680" w:hanging="360"/>
      </w:pPr>
      <w:rPr>
        <w:rFonts w:ascii="Symbol" w:hAnsi="Symbol" w:hint="default"/>
      </w:rPr>
    </w:lvl>
    <w:lvl w:ilvl="7" w:tplc="99A00D8C" w:tentative="1">
      <w:start w:val="1"/>
      <w:numFmt w:val="bullet"/>
      <w:lvlText w:val="o"/>
      <w:lvlJc w:val="left"/>
      <w:pPr>
        <w:ind w:left="5400" w:hanging="360"/>
      </w:pPr>
      <w:rPr>
        <w:rFonts w:ascii="Courier New" w:hAnsi="Courier New" w:cs="Courier New" w:hint="default"/>
      </w:rPr>
    </w:lvl>
    <w:lvl w:ilvl="8" w:tplc="210C3F84" w:tentative="1">
      <w:start w:val="1"/>
      <w:numFmt w:val="bullet"/>
      <w:lvlText w:val=""/>
      <w:lvlJc w:val="left"/>
      <w:pPr>
        <w:ind w:left="6120" w:hanging="360"/>
      </w:pPr>
      <w:rPr>
        <w:rFonts w:ascii="Wingdings" w:hAnsi="Wingdings" w:hint="default"/>
      </w:rPr>
    </w:lvl>
  </w:abstractNum>
  <w:abstractNum w:abstractNumId="11" w15:restartNumberingAfterBreak="0">
    <w:nsid w:val="543F4CB7"/>
    <w:multiLevelType w:val="hybridMultilevel"/>
    <w:tmpl w:val="8402E39C"/>
    <w:lvl w:ilvl="0" w:tplc="F03CBFAC">
      <w:start w:val="1"/>
      <w:numFmt w:val="bullet"/>
      <w:lvlText w:val=""/>
      <w:lvlJc w:val="left"/>
      <w:pPr>
        <w:ind w:left="-351" w:hanging="360"/>
      </w:pPr>
      <w:rPr>
        <w:rFonts w:ascii="Symbol" w:hAnsi="Symbol" w:hint="default"/>
      </w:rPr>
    </w:lvl>
    <w:lvl w:ilvl="1" w:tplc="A232CF4C" w:tentative="1">
      <w:start w:val="1"/>
      <w:numFmt w:val="bullet"/>
      <w:lvlText w:val="o"/>
      <w:lvlJc w:val="left"/>
      <w:pPr>
        <w:ind w:left="369" w:hanging="360"/>
      </w:pPr>
      <w:rPr>
        <w:rFonts w:ascii="Courier New" w:hAnsi="Courier New" w:cs="Courier New" w:hint="default"/>
      </w:rPr>
    </w:lvl>
    <w:lvl w:ilvl="2" w:tplc="0B26F246" w:tentative="1">
      <w:start w:val="1"/>
      <w:numFmt w:val="bullet"/>
      <w:lvlText w:val=""/>
      <w:lvlJc w:val="left"/>
      <w:pPr>
        <w:ind w:left="1089" w:hanging="360"/>
      </w:pPr>
      <w:rPr>
        <w:rFonts w:ascii="Wingdings" w:hAnsi="Wingdings" w:hint="default"/>
      </w:rPr>
    </w:lvl>
    <w:lvl w:ilvl="3" w:tplc="0CF6A1F0" w:tentative="1">
      <w:start w:val="1"/>
      <w:numFmt w:val="bullet"/>
      <w:lvlText w:val=""/>
      <w:lvlJc w:val="left"/>
      <w:pPr>
        <w:ind w:left="1809" w:hanging="360"/>
      </w:pPr>
      <w:rPr>
        <w:rFonts w:ascii="Symbol" w:hAnsi="Symbol" w:hint="default"/>
      </w:rPr>
    </w:lvl>
    <w:lvl w:ilvl="4" w:tplc="258A74BA" w:tentative="1">
      <w:start w:val="1"/>
      <w:numFmt w:val="bullet"/>
      <w:lvlText w:val="o"/>
      <w:lvlJc w:val="left"/>
      <w:pPr>
        <w:ind w:left="2529" w:hanging="360"/>
      </w:pPr>
      <w:rPr>
        <w:rFonts w:ascii="Courier New" w:hAnsi="Courier New" w:cs="Courier New" w:hint="default"/>
      </w:rPr>
    </w:lvl>
    <w:lvl w:ilvl="5" w:tplc="717647F0" w:tentative="1">
      <w:start w:val="1"/>
      <w:numFmt w:val="bullet"/>
      <w:lvlText w:val=""/>
      <w:lvlJc w:val="left"/>
      <w:pPr>
        <w:ind w:left="3249" w:hanging="360"/>
      </w:pPr>
      <w:rPr>
        <w:rFonts w:ascii="Wingdings" w:hAnsi="Wingdings" w:hint="default"/>
      </w:rPr>
    </w:lvl>
    <w:lvl w:ilvl="6" w:tplc="55FC0CB8" w:tentative="1">
      <w:start w:val="1"/>
      <w:numFmt w:val="bullet"/>
      <w:lvlText w:val=""/>
      <w:lvlJc w:val="left"/>
      <w:pPr>
        <w:ind w:left="3969" w:hanging="360"/>
      </w:pPr>
      <w:rPr>
        <w:rFonts w:ascii="Symbol" w:hAnsi="Symbol" w:hint="default"/>
      </w:rPr>
    </w:lvl>
    <w:lvl w:ilvl="7" w:tplc="381875B0" w:tentative="1">
      <w:start w:val="1"/>
      <w:numFmt w:val="bullet"/>
      <w:lvlText w:val="o"/>
      <w:lvlJc w:val="left"/>
      <w:pPr>
        <w:ind w:left="4689" w:hanging="360"/>
      </w:pPr>
      <w:rPr>
        <w:rFonts w:ascii="Courier New" w:hAnsi="Courier New" w:cs="Courier New" w:hint="default"/>
      </w:rPr>
    </w:lvl>
    <w:lvl w:ilvl="8" w:tplc="5458284A" w:tentative="1">
      <w:start w:val="1"/>
      <w:numFmt w:val="bullet"/>
      <w:lvlText w:val=""/>
      <w:lvlJc w:val="left"/>
      <w:pPr>
        <w:ind w:left="5409" w:hanging="360"/>
      </w:pPr>
      <w:rPr>
        <w:rFonts w:ascii="Wingdings" w:hAnsi="Wingdings" w:hint="default"/>
      </w:rPr>
    </w:lvl>
  </w:abstractNum>
  <w:num w:numId="1" w16cid:durableId="2064717277">
    <w:abstractNumId w:val="9"/>
  </w:num>
  <w:num w:numId="2" w16cid:durableId="1690180543">
    <w:abstractNumId w:val="7"/>
  </w:num>
  <w:num w:numId="3" w16cid:durableId="2121795165">
    <w:abstractNumId w:val="6"/>
  </w:num>
  <w:num w:numId="4" w16cid:durableId="1499689709">
    <w:abstractNumId w:val="5"/>
  </w:num>
  <w:num w:numId="5" w16cid:durableId="285041060">
    <w:abstractNumId w:val="4"/>
  </w:num>
  <w:num w:numId="6" w16cid:durableId="964500775">
    <w:abstractNumId w:val="8"/>
  </w:num>
  <w:num w:numId="7" w16cid:durableId="1668744843">
    <w:abstractNumId w:val="3"/>
  </w:num>
  <w:num w:numId="8" w16cid:durableId="2137211716">
    <w:abstractNumId w:val="2"/>
  </w:num>
  <w:num w:numId="9" w16cid:durableId="1912039443">
    <w:abstractNumId w:val="1"/>
  </w:num>
  <w:num w:numId="10" w16cid:durableId="380713223">
    <w:abstractNumId w:val="0"/>
  </w:num>
  <w:num w:numId="11" w16cid:durableId="749155774">
    <w:abstractNumId w:val="11"/>
  </w:num>
  <w:num w:numId="12" w16cid:durableId="14310475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0D01"/>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BB5"/>
    <w:rsid w:val="00063C96"/>
    <w:rsid w:val="00063F4D"/>
    <w:rsid w:val="000654DB"/>
    <w:rsid w:val="00065B95"/>
    <w:rsid w:val="00070336"/>
    <w:rsid w:val="000708C2"/>
    <w:rsid w:val="0007559F"/>
    <w:rsid w:val="0007574E"/>
    <w:rsid w:val="00077D38"/>
    <w:rsid w:val="000829FC"/>
    <w:rsid w:val="00082F7E"/>
    <w:rsid w:val="00083DFA"/>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47CC9"/>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877BB"/>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6A97"/>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35B68"/>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67D21"/>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0902"/>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2944"/>
    <w:rsid w:val="003434D6"/>
    <w:rsid w:val="00343A95"/>
    <w:rsid w:val="0034438C"/>
    <w:rsid w:val="00344A78"/>
    <w:rsid w:val="00344DB7"/>
    <w:rsid w:val="00346B55"/>
    <w:rsid w:val="00346C84"/>
    <w:rsid w:val="00347058"/>
    <w:rsid w:val="003526F8"/>
    <w:rsid w:val="00354795"/>
    <w:rsid w:val="00355BA9"/>
    <w:rsid w:val="0035627A"/>
    <w:rsid w:val="003576A5"/>
    <w:rsid w:val="00357D5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1967"/>
    <w:rsid w:val="00413BFD"/>
    <w:rsid w:val="004160F7"/>
    <w:rsid w:val="00416834"/>
    <w:rsid w:val="00417CC1"/>
    <w:rsid w:val="004200C6"/>
    <w:rsid w:val="004203CF"/>
    <w:rsid w:val="0042192A"/>
    <w:rsid w:val="004231AC"/>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6F4B"/>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47D7"/>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55BD"/>
    <w:rsid w:val="00676CAF"/>
    <w:rsid w:val="006771E9"/>
    <w:rsid w:val="0067778E"/>
    <w:rsid w:val="00680461"/>
    <w:rsid w:val="006804DF"/>
    <w:rsid w:val="006839CE"/>
    <w:rsid w:val="00684D10"/>
    <w:rsid w:val="00685DEE"/>
    <w:rsid w:val="00687024"/>
    <w:rsid w:val="00687A7A"/>
    <w:rsid w:val="00692A07"/>
    <w:rsid w:val="0069362A"/>
    <w:rsid w:val="00693AE4"/>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067C"/>
    <w:rsid w:val="006C18D7"/>
    <w:rsid w:val="006C402E"/>
    <w:rsid w:val="006C4FBC"/>
    <w:rsid w:val="006C6050"/>
    <w:rsid w:val="006C6530"/>
    <w:rsid w:val="006D0FBE"/>
    <w:rsid w:val="006D140B"/>
    <w:rsid w:val="006D1812"/>
    <w:rsid w:val="006D2809"/>
    <w:rsid w:val="006D3682"/>
    <w:rsid w:val="006D45D6"/>
    <w:rsid w:val="006D68E6"/>
    <w:rsid w:val="006E0367"/>
    <w:rsid w:val="006E0469"/>
    <w:rsid w:val="006E171A"/>
    <w:rsid w:val="006E1BEE"/>
    <w:rsid w:val="006E2EA3"/>
    <w:rsid w:val="006E3EBA"/>
    <w:rsid w:val="006E6A62"/>
    <w:rsid w:val="006E7743"/>
    <w:rsid w:val="006F04D3"/>
    <w:rsid w:val="006F1E9A"/>
    <w:rsid w:val="006F263D"/>
    <w:rsid w:val="006F3577"/>
    <w:rsid w:val="006F51AC"/>
    <w:rsid w:val="006F5D5A"/>
    <w:rsid w:val="006F69A3"/>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2E8D"/>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DC7"/>
    <w:rsid w:val="00813F77"/>
    <w:rsid w:val="008224EC"/>
    <w:rsid w:val="0082310B"/>
    <w:rsid w:val="00824263"/>
    <w:rsid w:val="00824778"/>
    <w:rsid w:val="00825EF8"/>
    <w:rsid w:val="00826D5F"/>
    <w:rsid w:val="00826F29"/>
    <w:rsid w:val="00827576"/>
    <w:rsid w:val="00830AD5"/>
    <w:rsid w:val="00833259"/>
    <w:rsid w:val="0083400D"/>
    <w:rsid w:val="00834572"/>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C"/>
    <w:rsid w:val="008C45CB"/>
    <w:rsid w:val="008C4E39"/>
    <w:rsid w:val="008C5AE1"/>
    <w:rsid w:val="008C5DD0"/>
    <w:rsid w:val="008D0509"/>
    <w:rsid w:val="008D1305"/>
    <w:rsid w:val="008D1FC2"/>
    <w:rsid w:val="008D6D98"/>
    <w:rsid w:val="008E0BD0"/>
    <w:rsid w:val="008E1B21"/>
    <w:rsid w:val="008E2184"/>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338A"/>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0F0F"/>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28F1"/>
    <w:rsid w:val="00AA533D"/>
    <w:rsid w:val="00AA60A2"/>
    <w:rsid w:val="00AA68D6"/>
    <w:rsid w:val="00AB0A10"/>
    <w:rsid w:val="00AB19BC"/>
    <w:rsid w:val="00AB2D8E"/>
    <w:rsid w:val="00AB35BD"/>
    <w:rsid w:val="00AB3A8A"/>
    <w:rsid w:val="00AB3D26"/>
    <w:rsid w:val="00AB6591"/>
    <w:rsid w:val="00AB6833"/>
    <w:rsid w:val="00AB7915"/>
    <w:rsid w:val="00AC3433"/>
    <w:rsid w:val="00AC5026"/>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78D"/>
    <w:rsid w:val="00B249B9"/>
    <w:rsid w:val="00B265ED"/>
    <w:rsid w:val="00B31112"/>
    <w:rsid w:val="00B31EEC"/>
    <w:rsid w:val="00B3327B"/>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B0321"/>
    <w:rsid w:val="00BB062A"/>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458C3"/>
    <w:rsid w:val="00C52D87"/>
    <w:rsid w:val="00C52DBF"/>
    <w:rsid w:val="00C55D2C"/>
    <w:rsid w:val="00C56738"/>
    <w:rsid w:val="00C56961"/>
    <w:rsid w:val="00C61A78"/>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32DE"/>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42CC"/>
    <w:rsid w:val="00E56DCD"/>
    <w:rsid w:val="00E604C5"/>
    <w:rsid w:val="00E60E6A"/>
    <w:rsid w:val="00E624B0"/>
    <w:rsid w:val="00E62AD4"/>
    <w:rsid w:val="00E62E07"/>
    <w:rsid w:val="00E62FBC"/>
    <w:rsid w:val="00E65413"/>
    <w:rsid w:val="00E65967"/>
    <w:rsid w:val="00E65A10"/>
    <w:rsid w:val="00E6710A"/>
    <w:rsid w:val="00E714D0"/>
    <w:rsid w:val="00E75DC9"/>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C696D"/>
    <w:rsid w:val="00ED2F06"/>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C5E889"/>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qFormat/>
    <w:rsid w:val="00596AA7"/>
    <w:pPr>
      <w:keepNext/>
      <w:spacing w:before="240" w:after="240"/>
      <w:outlineLvl w:val="0"/>
    </w:pPr>
    <w:rPr>
      <w:rFonts w:cs="Arial"/>
      <w:b/>
      <w:bCs/>
      <w:color w:val="853D96"/>
      <w:kern w:val="32"/>
      <w:sz w:val="48"/>
      <w:szCs w:val="32"/>
    </w:rPr>
  </w:style>
  <w:style w:type="paragraph" w:styleId="Heading2">
    <w:name w:val="heading 2"/>
    <w:basedOn w:val="Normal"/>
    <w:next w:val="Normal"/>
    <w:qFormat/>
    <w:rsid w:val="00596AA7"/>
    <w:pPr>
      <w:keepNext/>
      <w:spacing w:before="240" w:after="240"/>
      <w:outlineLvl w:val="1"/>
    </w:pPr>
    <w:rPr>
      <w:rFonts w:cs="Arial"/>
      <w:b/>
      <w:bCs/>
      <w:iCs/>
      <w:color w:val="225E6A"/>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596AA7"/>
    <w:pPr>
      <w:spacing w:before="120"/>
      <w:outlineLvl w:val="3"/>
    </w:pPr>
    <w:rPr>
      <w:color w:val="225E6A"/>
      <w:sz w:val="24"/>
      <w:szCs w:val="28"/>
    </w:rPr>
  </w:style>
  <w:style w:type="paragraph" w:styleId="Heading5">
    <w:name w:val="heading 5"/>
    <w:basedOn w:val="Normal"/>
    <w:next w:val="Normal"/>
    <w:link w:val="Heading5Char"/>
    <w:unhideWhenUsed/>
    <w:qFormat/>
    <w:rsid w:val="00596AA7"/>
    <w:pPr>
      <w:spacing w:before="120"/>
      <w:outlineLvl w:val="4"/>
    </w:pPr>
    <w:rPr>
      <w:b/>
      <w:bCs/>
      <w:color w:val="853D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rsid w:val="00AC5026"/>
    <w:pPr>
      <w:tabs>
        <w:tab w:val="right" w:pos="9638"/>
      </w:tabs>
      <w:spacing w:after="0"/>
    </w:pPr>
    <w:rPr>
      <w:sz w:val="20"/>
      <w:szCs w:val="22"/>
    </w:rPr>
  </w:style>
  <w:style w:type="character" w:customStyle="1" w:styleId="Heading4Char">
    <w:name w:val="Heading 4 Char"/>
    <w:basedOn w:val="DefaultParagraphFont"/>
    <w:link w:val="Heading4"/>
    <w:rsid w:val="00596AA7"/>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customStyle="1" w:styleId="Hashtag1">
    <w:name w:val="Hashtag1"/>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rsid w:val="00082F7E"/>
    <w:rPr>
      <w:sz w:val="24"/>
    </w:rPr>
  </w:style>
  <w:style w:type="character" w:customStyle="1" w:styleId="Mention1">
    <w:name w:val="Mention1"/>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paragraph" w:styleId="ListParagraph">
    <w:name w:val="List Paragraph"/>
    <w:basedOn w:val="Normal"/>
    <w:uiPriority w:val="34"/>
    <w:qFormat/>
    <w:rsid w:val="00E542CC"/>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qld.gov.au/seniors/grandparenting/raising-grandchildr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432</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Queensland Carers Advisory Council Communique November 2023</vt:lpstr>
    </vt:vector>
  </TitlesOfParts>
  <Manager/>
  <Company>Queensland Government</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Carers Advisory Council Communique November 2023</dc:title>
  <dc:subject>Queensland Carers Advisory Council</dc:subject>
  <dc:creator>Queensland Government</dc:creator>
  <cp:keywords>qld; carers; council; advisory; communique; meeting; minutes</cp:keywords>
  <cp:lastModifiedBy>Tanya z Campbell</cp:lastModifiedBy>
  <cp:revision>2</cp:revision>
  <cp:lastPrinted>2023-11-17T05:29:00Z</cp:lastPrinted>
  <dcterms:created xsi:type="dcterms:W3CDTF">2023-12-07T23:58:00Z</dcterms:created>
  <dcterms:modified xsi:type="dcterms:W3CDTF">2023-12-07T23:58:00Z</dcterms:modified>
  <cp:category/>
</cp:coreProperties>
</file>