
<file path=[Content_Types].xml><?xml version="1.0" encoding="utf-8"?>
<Types xmlns="http://schemas.openxmlformats.org/package/2006/content-types">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EC5E3" w14:textId="77777777" w:rsidR="00324FA7" w:rsidRDefault="00473DDC" w:rsidP="00324FA7">
      <w:pPr>
        <w:rPr>
          <w:rFonts w:ascii="Tahoma" w:hAnsi="Tahoma" w:cs="Tahoma"/>
          <w:b/>
          <w:sz w:val="23"/>
          <w:szCs w:val="23"/>
        </w:rPr>
      </w:pPr>
      <w:bookmarkStart w:id="0" w:name="_GoBack"/>
      <w:bookmarkEnd w:id="0"/>
      <w:r>
        <w:rPr>
          <w:rFonts w:ascii="Tahoma" w:hAnsi="Tahoma" w:cs="Tahoma"/>
          <w:b/>
          <w:sz w:val="23"/>
          <w:szCs w:val="23"/>
        </w:rPr>
        <w:t>Minister’s Message</w:t>
      </w:r>
    </w:p>
    <w:p w14:paraId="672A6659" w14:textId="77777777" w:rsidR="00324FA7" w:rsidRDefault="00324FA7" w:rsidP="00324FA7">
      <w:pPr>
        <w:rPr>
          <w:rFonts w:ascii="Tahoma" w:hAnsi="Tahoma" w:cs="Tahoma"/>
        </w:rPr>
      </w:pPr>
    </w:p>
    <w:p w14:paraId="252F580C" w14:textId="77777777" w:rsidR="00324FA7" w:rsidRPr="00473DDC" w:rsidRDefault="00473DDC" w:rsidP="00324FA7">
      <w:pPr>
        <w:rPr>
          <w:rFonts w:ascii="Tahoma" w:hAnsi="Tahoma" w:cs="Tahoma"/>
          <w:sz w:val="22"/>
          <w:szCs w:val="22"/>
        </w:rPr>
      </w:pPr>
      <w:r>
        <w:rPr>
          <w:rFonts w:ascii="Tahoma" w:hAnsi="Tahoma" w:cs="Tahoma"/>
        </w:rPr>
        <w:t>Th</w:t>
      </w:r>
      <w:r w:rsidR="009D6450">
        <w:rPr>
          <w:rFonts w:ascii="Tahoma" w:hAnsi="Tahoma" w:cs="Tahoma"/>
        </w:rPr>
        <w:t xml:space="preserve">ree years ago, the </w:t>
      </w:r>
      <w:r>
        <w:rPr>
          <w:rFonts w:ascii="Tahoma" w:hAnsi="Tahoma" w:cs="Tahoma"/>
        </w:rPr>
        <w:t xml:space="preserve">Queensland Government launched </w:t>
      </w:r>
      <w:r>
        <w:rPr>
          <w:rFonts w:ascii="Tahoma" w:hAnsi="Tahoma" w:cs="Tahoma"/>
          <w:i/>
        </w:rPr>
        <w:t xml:space="preserve">Queensland: an age-friendly community </w:t>
      </w:r>
      <w:r w:rsidR="009D6450">
        <w:rPr>
          <w:rFonts w:ascii="Tahoma" w:hAnsi="Tahoma" w:cs="Tahoma"/>
          <w:i/>
        </w:rPr>
        <w:t>a</w:t>
      </w:r>
      <w:r>
        <w:rPr>
          <w:rFonts w:ascii="Tahoma" w:hAnsi="Tahoma" w:cs="Tahoma"/>
          <w:i/>
        </w:rPr>
        <w:t xml:space="preserve">ction </w:t>
      </w:r>
      <w:r w:rsidR="009D6450">
        <w:rPr>
          <w:rFonts w:ascii="Tahoma" w:hAnsi="Tahoma" w:cs="Tahoma"/>
          <w:i/>
        </w:rPr>
        <w:t>p</w:t>
      </w:r>
      <w:r>
        <w:rPr>
          <w:rFonts w:ascii="Tahoma" w:hAnsi="Tahoma" w:cs="Tahoma"/>
          <w:i/>
        </w:rPr>
        <w:t>lan</w:t>
      </w:r>
      <w:r w:rsidR="009D6450">
        <w:rPr>
          <w:rFonts w:ascii="Tahoma" w:hAnsi="Tahoma" w:cs="Tahoma"/>
          <w:i/>
        </w:rPr>
        <w:t xml:space="preserve">.  </w:t>
      </w:r>
      <w:r w:rsidR="00680A50">
        <w:rPr>
          <w:rFonts w:ascii="Tahoma" w:hAnsi="Tahoma" w:cs="Tahoma"/>
        </w:rPr>
        <w:t>D</w:t>
      </w:r>
      <w:r>
        <w:rPr>
          <w:rFonts w:ascii="Tahoma" w:hAnsi="Tahoma" w:cs="Tahoma"/>
        </w:rPr>
        <w:t xml:space="preserve">uring that time it </w:t>
      </w:r>
      <w:r w:rsidRPr="00473DDC">
        <w:rPr>
          <w:rFonts w:ascii="Tahoma" w:hAnsi="Tahoma" w:cs="Tahoma"/>
        </w:rPr>
        <w:t xml:space="preserve">has been wonderful to see Queensland continuing to grow into a place where our seniors are </w:t>
      </w:r>
      <w:proofErr w:type="spellStart"/>
      <w:r w:rsidR="00680A50" w:rsidRPr="00473DDC">
        <w:rPr>
          <w:rFonts w:ascii="Tahoma" w:hAnsi="Tahoma" w:cs="Tahoma"/>
        </w:rPr>
        <w:t>recogni</w:t>
      </w:r>
      <w:r w:rsidR="00CE2887" w:rsidRPr="00473DDC">
        <w:rPr>
          <w:rFonts w:ascii="Tahoma" w:hAnsi="Tahoma" w:cs="Tahoma"/>
        </w:rPr>
        <w:t>s</w:t>
      </w:r>
      <w:r w:rsidR="00680A50" w:rsidRPr="00473DDC">
        <w:rPr>
          <w:rFonts w:ascii="Tahoma" w:hAnsi="Tahoma" w:cs="Tahoma"/>
        </w:rPr>
        <w:t>ed</w:t>
      </w:r>
      <w:proofErr w:type="spellEnd"/>
      <w:r w:rsidR="00680A50" w:rsidRPr="00473DDC">
        <w:rPr>
          <w:rFonts w:ascii="Tahoma" w:hAnsi="Tahoma" w:cs="Tahoma"/>
        </w:rPr>
        <w:t xml:space="preserve">, supported and connected in their communities.  </w:t>
      </w:r>
    </w:p>
    <w:p w14:paraId="0A37501D" w14:textId="77777777" w:rsidR="00324FA7" w:rsidRPr="00473DDC" w:rsidRDefault="00324FA7" w:rsidP="00324FA7">
      <w:pPr>
        <w:rPr>
          <w:rFonts w:ascii="Tahoma" w:hAnsi="Tahoma" w:cs="Tahoma"/>
        </w:rPr>
      </w:pPr>
    </w:p>
    <w:p w14:paraId="36084EFA" w14:textId="77777777" w:rsidR="00324FA7" w:rsidRPr="00473DDC" w:rsidRDefault="00473DDC" w:rsidP="00324FA7">
      <w:pPr>
        <w:rPr>
          <w:rFonts w:ascii="Tahoma" w:hAnsi="Tahoma" w:cs="Tahoma"/>
        </w:rPr>
      </w:pPr>
      <w:r w:rsidRPr="00473DDC">
        <w:rPr>
          <w:rFonts w:ascii="Tahoma" w:hAnsi="Tahoma" w:cs="Tahoma"/>
        </w:rPr>
        <w:t xml:space="preserve">I am pleased </w:t>
      </w:r>
      <w:r w:rsidR="00CE2887" w:rsidRPr="00473DDC">
        <w:rPr>
          <w:rFonts w:ascii="Tahoma" w:hAnsi="Tahoma" w:cs="Tahoma"/>
        </w:rPr>
        <w:t xml:space="preserve">to </w:t>
      </w:r>
      <w:r w:rsidRPr="00473DDC">
        <w:rPr>
          <w:rFonts w:ascii="Tahoma" w:hAnsi="Tahoma" w:cs="Tahoma"/>
        </w:rPr>
        <w:t>pro</w:t>
      </w:r>
      <w:r w:rsidR="009D6450" w:rsidRPr="00473DDC">
        <w:rPr>
          <w:rFonts w:ascii="Tahoma" w:hAnsi="Tahoma" w:cs="Tahoma"/>
        </w:rPr>
        <w:t>vide you with a</w:t>
      </w:r>
      <w:r w:rsidRPr="00473DDC">
        <w:rPr>
          <w:rFonts w:ascii="Tahoma" w:hAnsi="Tahoma" w:cs="Tahoma"/>
        </w:rPr>
        <w:t xml:space="preserve"> </w:t>
      </w:r>
      <w:r w:rsidR="009D6450" w:rsidRPr="00473DDC">
        <w:rPr>
          <w:rFonts w:ascii="Tahoma" w:hAnsi="Tahoma" w:cs="Tahoma"/>
        </w:rPr>
        <w:t>snapshot</w:t>
      </w:r>
      <w:r w:rsidRPr="00473DDC">
        <w:rPr>
          <w:rFonts w:ascii="Tahoma" w:hAnsi="Tahoma" w:cs="Tahoma"/>
        </w:rPr>
        <w:t xml:space="preserve"> in our third </w:t>
      </w:r>
      <w:r w:rsidR="009D6450" w:rsidRPr="00473DDC">
        <w:rPr>
          <w:rFonts w:ascii="Tahoma" w:hAnsi="Tahoma" w:cs="Tahoma"/>
        </w:rPr>
        <w:t>r</w:t>
      </w:r>
      <w:r w:rsidRPr="00473DDC">
        <w:rPr>
          <w:rFonts w:ascii="Tahoma" w:hAnsi="Tahoma" w:cs="Tahoma"/>
        </w:rPr>
        <w:t xml:space="preserve">eport </w:t>
      </w:r>
      <w:r w:rsidR="009D6450" w:rsidRPr="00473DDC">
        <w:rPr>
          <w:rFonts w:ascii="Tahoma" w:hAnsi="Tahoma" w:cs="Tahoma"/>
        </w:rPr>
        <w:t>c</w:t>
      </w:r>
      <w:r w:rsidRPr="00473DDC">
        <w:rPr>
          <w:rFonts w:ascii="Tahoma" w:hAnsi="Tahoma" w:cs="Tahoma"/>
        </w:rPr>
        <w:t>ard</w:t>
      </w:r>
      <w:r w:rsidR="00691DBD" w:rsidRPr="00473DDC">
        <w:rPr>
          <w:rFonts w:ascii="Tahoma" w:hAnsi="Tahoma" w:cs="Tahoma"/>
        </w:rPr>
        <w:t xml:space="preserve"> </w:t>
      </w:r>
      <w:r w:rsidR="0072637E" w:rsidRPr="00473DDC">
        <w:rPr>
          <w:rFonts w:ascii="Tahoma" w:hAnsi="Tahoma" w:cs="Tahoma"/>
        </w:rPr>
        <w:t>hig</w:t>
      </w:r>
      <w:r w:rsidRPr="00473DDC">
        <w:rPr>
          <w:rFonts w:ascii="Tahoma" w:hAnsi="Tahoma" w:cs="Tahoma"/>
        </w:rPr>
        <w:t xml:space="preserve">hlighting progress across Queensland Government from July 2018 to June 2019. </w:t>
      </w:r>
      <w:r w:rsidR="0072637E" w:rsidRPr="00473DDC">
        <w:rPr>
          <w:rFonts w:ascii="Tahoma" w:hAnsi="Tahoma" w:cs="Tahoma"/>
        </w:rPr>
        <w:t>The report card</w:t>
      </w:r>
      <w:r w:rsidR="00691DBD" w:rsidRPr="00473DDC">
        <w:rPr>
          <w:rFonts w:ascii="Tahoma" w:hAnsi="Tahoma" w:cs="Tahoma"/>
        </w:rPr>
        <w:t xml:space="preserve"> </w:t>
      </w:r>
      <w:r w:rsidRPr="00473DDC">
        <w:rPr>
          <w:rFonts w:ascii="Tahoma" w:hAnsi="Tahoma" w:cs="Tahoma"/>
        </w:rPr>
        <w:t>demonstrat</w:t>
      </w:r>
      <w:r w:rsidR="0072637E" w:rsidRPr="00473DDC">
        <w:rPr>
          <w:rFonts w:ascii="Tahoma" w:hAnsi="Tahoma" w:cs="Tahoma"/>
        </w:rPr>
        <w:t>es</w:t>
      </w:r>
      <w:r w:rsidR="009D6450" w:rsidRPr="00473DDC">
        <w:rPr>
          <w:rFonts w:ascii="Tahoma" w:hAnsi="Tahoma" w:cs="Tahoma"/>
        </w:rPr>
        <w:t xml:space="preserve"> g</w:t>
      </w:r>
      <w:r w:rsidRPr="00473DDC">
        <w:rPr>
          <w:rFonts w:ascii="Tahoma" w:hAnsi="Tahoma" w:cs="Tahoma"/>
        </w:rPr>
        <w:t xml:space="preserve">overnment’s commitment towards </w:t>
      </w:r>
      <w:r w:rsidR="00680A50" w:rsidRPr="00473DDC">
        <w:rPr>
          <w:rFonts w:ascii="Tahoma" w:hAnsi="Tahoma" w:cs="Tahoma"/>
        </w:rPr>
        <w:t xml:space="preserve">an age-friendly community </w:t>
      </w:r>
      <w:r w:rsidRPr="00473DDC">
        <w:rPr>
          <w:rFonts w:ascii="Tahoma" w:hAnsi="Tahoma" w:cs="Tahoma"/>
        </w:rPr>
        <w:t xml:space="preserve">and the key achievements making it a reality. </w:t>
      </w:r>
    </w:p>
    <w:p w14:paraId="5DAB6C7B" w14:textId="77777777" w:rsidR="00324FA7" w:rsidRPr="00473DDC" w:rsidRDefault="00324FA7" w:rsidP="00324FA7">
      <w:pPr>
        <w:rPr>
          <w:rFonts w:ascii="Tahoma" w:hAnsi="Tahoma" w:cs="Tahoma"/>
        </w:rPr>
      </w:pPr>
    </w:p>
    <w:p w14:paraId="4B6DDDC1" w14:textId="77777777" w:rsidR="00324FA7" w:rsidRPr="00473DDC" w:rsidRDefault="00473DDC" w:rsidP="007F4EFF">
      <w:pPr>
        <w:rPr>
          <w:rFonts w:ascii="Tahoma" w:hAnsi="Tahoma" w:cs="Tahoma"/>
        </w:rPr>
      </w:pPr>
      <w:r w:rsidRPr="00473DDC">
        <w:rPr>
          <w:rFonts w:ascii="Tahoma" w:hAnsi="Tahoma" w:cs="Tahoma"/>
        </w:rPr>
        <w:t>As the Queensland population ages, it is vital that we work together to better understand and respond to the needs of older people.</w:t>
      </w:r>
    </w:p>
    <w:p w14:paraId="02EB378F" w14:textId="77777777" w:rsidR="007F4EFF" w:rsidRPr="00473DDC" w:rsidRDefault="007F4EFF" w:rsidP="007F4EFF">
      <w:pPr>
        <w:rPr>
          <w:rFonts w:ascii="Tahoma" w:hAnsi="Tahoma" w:cs="Tahoma"/>
          <w:sz w:val="23"/>
          <w:szCs w:val="23"/>
        </w:rPr>
      </w:pPr>
    </w:p>
    <w:p w14:paraId="306B6362" w14:textId="77777777" w:rsidR="00324FA7" w:rsidRPr="00473DDC" w:rsidRDefault="00473DDC" w:rsidP="007F4EFF">
      <w:pPr>
        <w:rPr>
          <w:rFonts w:ascii="Tahoma" w:hAnsi="Tahoma" w:cs="Tahoma"/>
        </w:rPr>
      </w:pPr>
      <w:r w:rsidRPr="00473DDC">
        <w:rPr>
          <w:rFonts w:ascii="Tahoma" w:hAnsi="Tahoma" w:cs="Tahoma"/>
        </w:rPr>
        <w:t xml:space="preserve">The Queensland Government continues to work with community and key stakeholders to respond to these needs. Almost 90 per cent of Queensland seniors aged 60 and over now hold a </w:t>
      </w:r>
      <w:r w:rsidR="007C52AE" w:rsidRPr="00473DDC">
        <w:rPr>
          <w:rFonts w:ascii="Tahoma" w:hAnsi="Tahoma" w:cs="Tahoma"/>
        </w:rPr>
        <w:t>S</w:t>
      </w:r>
      <w:r w:rsidRPr="00473DDC">
        <w:rPr>
          <w:rFonts w:ascii="Tahoma" w:hAnsi="Tahoma" w:cs="Tahoma"/>
        </w:rPr>
        <w:t xml:space="preserve">eniors Card, Seniors Card +go or Seniors Business Discount Card. </w:t>
      </w:r>
      <w:r w:rsidR="006C553F" w:rsidRPr="00473DDC">
        <w:rPr>
          <w:rFonts w:ascii="Tahoma" w:hAnsi="Tahoma" w:cs="Tahoma"/>
        </w:rPr>
        <w:t xml:space="preserve"> </w:t>
      </w:r>
      <w:r w:rsidRPr="00473DDC">
        <w:rPr>
          <w:rFonts w:ascii="Tahoma" w:hAnsi="Tahoma" w:cs="Tahoma"/>
        </w:rPr>
        <w:t>A new Queensland Retirement Villages and Parks Advisory Service program is delivering specialist legal information and advice to people living in manufactured homes and retirement villages. And more than 6100 mature-aged workers have been supported back into employment through the Skilling Queenslanders for Work initiative.</w:t>
      </w:r>
    </w:p>
    <w:p w14:paraId="6A05A809" w14:textId="77777777" w:rsidR="00324FA7" w:rsidRPr="00473DDC" w:rsidRDefault="00324FA7" w:rsidP="00324FA7">
      <w:pPr>
        <w:rPr>
          <w:rFonts w:ascii="Tahoma" w:hAnsi="Tahoma" w:cs="Tahoma"/>
        </w:rPr>
      </w:pPr>
    </w:p>
    <w:p w14:paraId="57E342A0" w14:textId="77777777" w:rsidR="00324FA7" w:rsidRPr="00473DDC" w:rsidRDefault="00473DDC" w:rsidP="00324FA7">
      <w:pPr>
        <w:rPr>
          <w:rFonts w:ascii="Tahoma" w:hAnsi="Tahoma" w:cs="Tahoma"/>
          <w:sz w:val="23"/>
          <w:szCs w:val="23"/>
        </w:rPr>
      </w:pPr>
      <w:r w:rsidRPr="00473DDC">
        <w:rPr>
          <w:rFonts w:ascii="Tahoma" w:hAnsi="Tahoma" w:cs="Tahoma"/>
        </w:rPr>
        <w:t xml:space="preserve">The </w:t>
      </w:r>
      <w:r w:rsidRPr="00473DDC">
        <w:rPr>
          <w:rFonts w:ascii="Tahoma" w:hAnsi="Tahoma" w:cs="Tahoma"/>
          <w:i/>
        </w:rPr>
        <w:t xml:space="preserve">Queensland: an age-friendly community </w:t>
      </w:r>
      <w:r w:rsidR="007C52AE" w:rsidRPr="00473DDC">
        <w:rPr>
          <w:rFonts w:ascii="Tahoma" w:hAnsi="Tahoma" w:cs="Tahoma"/>
          <w:i/>
        </w:rPr>
        <w:t>A</w:t>
      </w:r>
      <w:r w:rsidRPr="00473DDC">
        <w:rPr>
          <w:rFonts w:ascii="Tahoma" w:hAnsi="Tahoma" w:cs="Tahoma"/>
          <w:i/>
        </w:rPr>
        <w:t xml:space="preserve">ction </w:t>
      </w:r>
      <w:r w:rsidR="007C52AE" w:rsidRPr="00473DDC">
        <w:rPr>
          <w:rFonts w:ascii="Tahoma" w:hAnsi="Tahoma" w:cs="Tahoma"/>
          <w:i/>
        </w:rPr>
        <w:t>P</w:t>
      </w:r>
      <w:r w:rsidRPr="00473DDC">
        <w:rPr>
          <w:rFonts w:ascii="Tahoma" w:hAnsi="Tahoma" w:cs="Tahoma"/>
          <w:i/>
        </w:rPr>
        <w:t xml:space="preserve">lan </w:t>
      </w:r>
      <w:r w:rsidR="006C553F" w:rsidRPr="00473DDC">
        <w:rPr>
          <w:rFonts w:ascii="Tahoma" w:hAnsi="Tahoma" w:cs="Tahoma"/>
        </w:rPr>
        <w:t>is a long-</w:t>
      </w:r>
      <w:r w:rsidRPr="00473DDC">
        <w:rPr>
          <w:rFonts w:ascii="Tahoma" w:hAnsi="Tahoma" w:cs="Tahoma"/>
        </w:rPr>
        <w:t xml:space="preserve">term strategy and as we look </w:t>
      </w:r>
      <w:r w:rsidR="00CB35C0" w:rsidRPr="00473DDC">
        <w:rPr>
          <w:rFonts w:ascii="Tahoma" w:hAnsi="Tahoma" w:cs="Tahoma"/>
        </w:rPr>
        <w:t xml:space="preserve">to </w:t>
      </w:r>
      <w:r w:rsidRPr="00473DDC">
        <w:rPr>
          <w:rFonts w:ascii="Tahoma" w:hAnsi="Tahoma" w:cs="Tahoma"/>
        </w:rPr>
        <w:t>2020 and beyond, the Queensland Government’s commitment to its goals remains as strong as ever.</w:t>
      </w:r>
      <w:r w:rsidRPr="00473DDC">
        <w:rPr>
          <w:rFonts w:ascii="Tahoma" w:hAnsi="Tahoma" w:cs="Tahoma"/>
          <w:sz w:val="23"/>
          <w:szCs w:val="23"/>
        </w:rPr>
        <w:t xml:space="preserve"> </w:t>
      </w:r>
    </w:p>
    <w:p w14:paraId="5A39BBE3" w14:textId="77777777" w:rsidR="00324FA7" w:rsidRPr="00473DDC" w:rsidRDefault="00324FA7" w:rsidP="00324FA7">
      <w:pPr>
        <w:rPr>
          <w:rFonts w:ascii="Tahoma" w:hAnsi="Tahoma" w:cs="Tahoma"/>
          <w:sz w:val="23"/>
          <w:szCs w:val="23"/>
        </w:rPr>
      </w:pPr>
    </w:p>
    <w:p w14:paraId="41C8F396" w14:textId="77777777" w:rsidR="00324FA7" w:rsidRPr="00473DDC" w:rsidRDefault="00324FA7" w:rsidP="00324FA7">
      <w:pPr>
        <w:rPr>
          <w:rFonts w:ascii="Tahoma" w:hAnsi="Tahoma" w:cs="Tahoma"/>
          <w:sz w:val="23"/>
          <w:szCs w:val="23"/>
        </w:rPr>
      </w:pPr>
    </w:p>
    <w:p w14:paraId="4E655CFF" w14:textId="668B4A3F" w:rsidR="35B7A40B" w:rsidRPr="00903469" w:rsidRDefault="35B7A40B" w:rsidP="35B7A40B">
      <w:pPr>
        <w:spacing w:line="259" w:lineRule="auto"/>
        <w:rPr>
          <w:rFonts w:ascii="Tahoma" w:hAnsi="Tahoma" w:cs="Tahoma"/>
          <w:b/>
          <w:bCs/>
        </w:rPr>
      </w:pPr>
      <w:r w:rsidRPr="00903469">
        <w:rPr>
          <w:rFonts w:ascii="Tahoma" w:hAnsi="Tahoma" w:cs="Tahoma"/>
          <w:b/>
          <w:bCs/>
        </w:rPr>
        <w:t>Our focus for 2020</w:t>
      </w:r>
    </w:p>
    <w:p w14:paraId="72A3D3EC" w14:textId="77777777" w:rsidR="00101D9A" w:rsidRPr="00473DDC" w:rsidRDefault="00101D9A" w:rsidP="00324FA7">
      <w:pPr>
        <w:rPr>
          <w:rFonts w:ascii="Tahoma" w:hAnsi="Tahoma" w:cs="Tahoma"/>
        </w:rPr>
      </w:pPr>
    </w:p>
    <w:p w14:paraId="7533FECB" w14:textId="77777777" w:rsidR="00324FA7" w:rsidRPr="00473DDC" w:rsidRDefault="00473DDC" w:rsidP="00324FA7">
      <w:pPr>
        <w:rPr>
          <w:rFonts w:ascii="Tahoma" w:hAnsi="Tahoma" w:cs="Tahoma"/>
        </w:rPr>
      </w:pPr>
      <w:r w:rsidRPr="00473DDC">
        <w:rPr>
          <w:rFonts w:ascii="Tahoma" w:hAnsi="Tahoma" w:cs="Tahoma"/>
        </w:rPr>
        <w:t>Our focus for the coming year will be:</w:t>
      </w:r>
    </w:p>
    <w:p w14:paraId="0D0B940D" w14:textId="77777777" w:rsidR="00324FA7" w:rsidRPr="00473DDC" w:rsidRDefault="00324FA7" w:rsidP="00324FA7">
      <w:pPr>
        <w:rPr>
          <w:rFonts w:ascii="Tahoma" w:hAnsi="Tahoma" w:cs="Tahoma"/>
          <w:sz w:val="23"/>
          <w:szCs w:val="23"/>
        </w:rPr>
      </w:pPr>
    </w:p>
    <w:p w14:paraId="0E27B00A" w14:textId="611D625C" w:rsidR="00A903BF" w:rsidRPr="00473DDC" w:rsidRDefault="35B7A40B" w:rsidP="35B7A40B">
      <w:pPr>
        <w:pStyle w:val="ListParagraph"/>
        <w:numPr>
          <w:ilvl w:val="0"/>
          <w:numId w:val="21"/>
        </w:numPr>
        <w:spacing w:after="0" w:line="256" w:lineRule="auto"/>
        <w:rPr>
          <w:rFonts w:ascii="Tahoma" w:eastAsiaTheme="minorEastAsia" w:hAnsi="Tahoma" w:cs="Tahoma"/>
          <w:sz w:val="24"/>
          <w:szCs w:val="24"/>
          <w:lang w:val="en-US"/>
        </w:rPr>
      </w:pPr>
      <w:r w:rsidRPr="35B7A40B">
        <w:rPr>
          <w:rFonts w:ascii="Tahoma" w:eastAsiaTheme="minorEastAsia" w:hAnsi="Tahoma" w:cs="Tahoma"/>
          <w:sz w:val="24"/>
          <w:szCs w:val="24"/>
          <w:lang w:val="en-US"/>
        </w:rPr>
        <w:t xml:space="preserve">Developing B.OLD 2020 - Be BOLDER short films to challenge negative perceptions and stereotypes of older people </w:t>
      </w:r>
    </w:p>
    <w:p w14:paraId="60061E4C" w14:textId="77777777" w:rsidR="00324FA7" w:rsidRPr="00473DDC" w:rsidRDefault="00324FA7" w:rsidP="00324FA7">
      <w:pPr>
        <w:rPr>
          <w:rFonts w:ascii="Tahoma" w:hAnsi="Tahoma" w:cs="Tahoma"/>
        </w:rPr>
      </w:pPr>
    </w:p>
    <w:p w14:paraId="7922B00D" w14:textId="77777777" w:rsidR="00324FA7" w:rsidRPr="00473DDC" w:rsidRDefault="00473DDC" w:rsidP="00324FA7">
      <w:pPr>
        <w:pStyle w:val="ListParagraph"/>
        <w:numPr>
          <w:ilvl w:val="0"/>
          <w:numId w:val="21"/>
        </w:numPr>
        <w:spacing w:after="0" w:line="256" w:lineRule="auto"/>
        <w:rPr>
          <w:rFonts w:ascii="Tahoma" w:eastAsiaTheme="minorEastAsia" w:hAnsi="Tahoma" w:cs="Tahoma"/>
          <w:sz w:val="24"/>
          <w:szCs w:val="24"/>
          <w:lang w:val="en-US"/>
        </w:rPr>
      </w:pPr>
      <w:r w:rsidRPr="00473DDC">
        <w:rPr>
          <w:rFonts w:ascii="Tahoma" w:eastAsiaTheme="minorEastAsia" w:hAnsi="Tahoma" w:cs="Tahoma"/>
          <w:sz w:val="24"/>
          <w:szCs w:val="24"/>
          <w:lang w:val="en-US"/>
        </w:rPr>
        <w:t>implement</w:t>
      </w:r>
      <w:r w:rsidR="007C52AE" w:rsidRPr="00473DDC">
        <w:rPr>
          <w:rFonts w:ascii="Tahoma" w:eastAsiaTheme="minorEastAsia" w:hAnsi="Tahoma" w:cs="Tahoma"/>
          <w:sz w:val="24"/>
          <w:szCs w:val="24"/>
          <w:lang w:val="en-US"/>
        </w:rPr>
        <w:t xml:space="preserve">ing </w:t>
      </w:r>
      <w:r w:rsidRPr="00473DDC">
        <w:rPr>
          <w:rFonts w:ascii="Tahoma" w:eastAsiaTheme="minorEastAsia" w:hAnsi="Tahoma" w:cs="Tahoma"/>
          <w:i/>
          <w:sz w:val="24"/>
          <w:szCs w:val="24"/>
          <w:lang w:val="en-US"/>
        </w:rPr>
        <w:t>Activate! Queensland 2019-2029</w:t>
      </w:r>
      <w:r w:rsidRPr="00473DDC">
        <w:rPr>
          <w:rFonts w:ascii="Tahoma" w:eastAsiaTheme="minorEastAsia" w:hAnsi="Tahoma" w:cs="Tahoma"/>
          <w:sz w:val="24"/>
          <w:szCs w:val="24"/>
          <w:lang w:val="en-US"/>
        </w:rPr>
        <w:t xml:space="preserve"> and the Active8 2019-2022 </w:t>
      </w:r>
      <w:r w:rsidR="002B52CB" w:rsidRPr="00473DDC">
        <w:rPr>
          <w:rFonts w:ascii="Tahoma" w:eastAsiaTheme="minorEastAsia" w:hAnsi="Tahoma" w:cs="Tahoma"/>
          <w:sz w:val="24"/>
          <w:szCs w:val="24"/>
          <w:lang w:val="en-US"/>
        </w:rPr>
        <w:t>t</w:t>
      </w:r>
      <w:r w:rsidRPr="00473DDC">
        <w:rPr>
          <w:rFonts w:ascii="Tahoma" w:eastAsiaTheme="minorEastAsia" w:hAnsi="Tahoma" w:cs="Tahoma"/>
          <w:sz w:val="24"/>
          <w:szCs w:val="24"/>
          <w:lang w:val="en-US"/>
        </w:rPr>
        <w:t>hree-</w:t>
      </w:r>
      <w:r w:rsidR="002B52CB" w:rsidRPr="00473DDC">
        <w:rPr>
          <w:rFonts w:ascii="Tahoma" w:eastAsiaTheme="minorEastAsia" w:hAnsi="Tahoma" w:cs="Tahoma"/>
          <w:sz w:val="24"/>
          <w:szCs w:val="24"/>
          <w:lang w:val="en-US"/>
        </w:rPr>
        <w:t>y</w:t>
      </w:r>
      <w:r w:rsidRPr="00473DDC">
        <w:rPr>
          <w:rFonts w:ascii="Tahoma" w:eastAsiaTheme="minorEastAsia" w:hAnsi="Tahoma" w:cs="Tahoma"/>
          <w:sz w:val="24"/>
          <w:szCs w:val="24"/>
          <w:lang w:val="en-US"/>
        </w:rPr>
        <w:t xml:space="preserve">ear </w:t>
      </w:r>
      <w:r w:rsidR="002B52CB" w:rsidRPr="00473DDC">
        <w:rPr>
          <w:rFonts w:ascii="Tahoma" w:eastAsiaTheme="minorEastAsia" w:hAnsi="Tahoma" w:cs="Tahoma"/>
          <w:sz w:val="24"/>
          <w:szCs w:val="24"/>
          <w:lang w:val="en-US"/>
        </w:rPr>
        <w:t>a</w:t>
      </w:r>
      <w:r w:rsidRPr="00473DDC">
        <w:rPr>
          <w:rFonts w:ascii="Tahoma" w:eastAsiaTheme="minorEastAsia" w:hAnsi="Tahoma" w:cs="Tahoma"/>
          <w:sz w:val="24"/>
          <w:szCs w:val="24"/>
          <w:lang w:val="en-US"/>
        </w:rPr>
        <w:t xml:space="preserve">ction </w:t>
      </w:r>
      <w:r w:rsidR="002B52CB" w:rsidRPr="00473DDC">
        <w:rPr>
          <w:rFonts w:ascii="Tahoma" w:eastAsiaTheme="minorEastAsia" w:hAnsi="Tahoma" w:cs="Tahoma"/>
          <w:sz w:val="24"/>
          <w:szCs w:val="24"/>
          <w:lang w:val="en-US"/>
        </w:rPr>
        <w:t>p</w:t>
      </w:r>
      <w:r w:rsidRPr="00473DDC">
        <w:rPr>
          <w:rFonts w:ascii="Tahoma" w:eastAsiaTheme="minorEastAsia" w:hAnsi="Tahoma" w:cs="Tahoma"/>
          <w:sz w:val="24"/>
          <w:szCs w:val="24"/>
          <w:lang w:val="en-US"/>
        </w:rPr>
        <w:t>lan</w:t>
      </w:r>
      <w:r w:rsidR="007C52AE" w:rsidRPr="00473DDC">
        <w:rPr>
          <w:rFonts w:ascii="Tahoma" w:eastAsiaTheme="minorEastAsia" w:hAnsi="Tahoma" w:cs="Tahoma"/>
          <w:sz w:val="24"/>
          <w:szCs w:val="24"/>
          <w:lang w:val="en-US"/>
        </w:rPr>
        <w:t xml:space="preserve"> to support seniors to be physically active</w:t>
      </w:r>
    </w:p>
    <w:p w14:paraId="44EAFD9C" w14:textId="77777777" w:rsidR="00324FA7" w:rsidRPr="00473DDC" w:rsidRDefault="00324FA7" w:rsidP="00324FA7">
      <w:pPr>
        <w:pStyle w:val="ListParagraph"/>
        <w:rPr>
          <w:rFonts w:ascii="Tahoma" w:eastAsiaTheme="minorEastAsia" w:hAnsi="Tahoma" w:cs="Tahoma"/>
          <w:sz w:val="24"/>
          <w:szCs w:val="24"/>
          <w:lang w:val="en-US"/>
        </w:rPr>
      </w:pPr>
    </w:p>
    <w:p w14:paraId="14580559" w14:textId="77777777" w:rsidR="007C52AE" w:rsidRPr="00473DDC" w:rsidRDefault="00473DDC" w:rsidP="007C52AE">
      <w:pPr>
        <w:pStyle w:val="ListParagraph"/>
        <w:numPr>
          <w:ilvl w:val="0"/>
          <w:numId w:val="21"/>
        </w:numPr>
        <w:rPr>
          <w:rFonts w:ascii="Tahoma" w:eastAsiaTheme="minorEastAsia" w:hAnsi="Tahoma" w:cs="Tahoma"/>
          <w:sz w:val="24"/>
          <w:szCs w:val="24"/>
          <w:lang w:val="en-US"/>
        </w:rPr>
      </w:pPr>
      <w:r w:rsidRPr="00473DDC">
        <w:rPr>
          <w:rFonts w:ascii="Tahoma" w:eastAsiaTheme="minorEastAsia" w:hAnsi="Tahoma" w:cs="Tahoma"/>
          <w:sz w:val="24"/>
          <w:szCs w:val="24"/>
          <w:lang w:val="en-US"/>
        </w:rPr>
        <w:t>working in partnership with local governments to support and embed an age-friendly approach across the state</w:t>
      </w:r>
    </w:p>
    <w:p w14:paraId="4B94D5A5" w14:textId="77777777" w:rsidR="007C52AE" w:rsidRPr="00473DDC" w:rsidRDefault="007C52AE" w:rsidP="007C52AE">
      <w:pPr>
        <w:pStyle w:val="ListParagraph"/>
        <w:rPr>
          <w:rFonts w:ascii="Tahoma" w:eastAsiaTheme="minorEastAsia" w:hAnsi="Tahoma" w:cs="Tahoma"/>
          <w:sz w:val="24"/>
          <w:szCs w:val="24"/>
          <w:lang w:val="en-US"/>
        </w:rPr>
      </w:pPr>
    </w:p>
    <w:p w14:paraId="425AB139" w14:textId="77777777" w:rsidR="00324FA7" w:rsidRPr="00473DDC" w:rsidRDefault="00473DDC" w:rsidP="00324FA7">
      <w:pPr>
        <w:pStyle w:val="ListParagraph"/>
        <w:numPr>
          <w:ilvl w:val="0"/>
          <w:numId w:val="21"/>
        </w:numPr>
        <w:spacing w:after="0" w:line="256" w:lineRule="auto"/>
        <w:rPr>
          <w:rFonts w:ascii="Tahoma" w:eastAsiaTheme="minorEastAsia" w:hAnsi="Tahoma" w:cs="Tahoma"/>
          <w:sz w:val="24"/>
          <w:szCs w:val="24"/>
          <w:lang w:val="en-US"/>
        </w:rPr>
      </w:pPr>
      <w:r w:rsidRPr="00473DDC">
        <w:rPr>
          <w:rFonts w:ascii="Tahoma" w:eastAsiaTheme="minorEastAsia" w:hAnsi="Tahoma" w:cs="Tahoma"/>
          <w:sz w:val="24"/>
          <w:szCs w:val="24"/>
          <w:lang w:val="en-US"/>
        </w:rPr>
        <w:t xml:space="preserve">implementing </w:t>
      </w:r>
      <w:r w:rsidRPr="00473DDC">
        <w:rPr>
          <w:rFonts w:ascii="Tahoma" w:eastAsiaTheme="minorEastAsia" w:hAnsi="Tahoma" w:cs="Tahoma"/>
          <w:i/>
          <w:sz w:val="24"/>
          <w:szCs w:val="24"/>
          <w:lang w:val="en-US"/>
        </w:rPr>
        <w:t>Healthy ageing: A strategy for older Queenslanders</w:t>
      </w:r>
      <w:r w:rsidRPr="00473DDC">
        <w:rPr>
          <w:rFonts w:ascii="Tahoma" w:eastAsiaTheme="minorEastAsia" w:hAnsi="Tahoma" w:cs="Tahoma"/>
          <w:sz w:val="24"/>
          <w:szCs w:val="24"/>
          <w:lang w:val="en-US"/>
        </w:rPr>
        <w:t xml:space="preserve"> to improve health services for seniors</w:t>
      </w:r>
    </w:p>
    <w:p w14:paraId="3DEEC669" w14:textId="77777777" w:rsidR="00324FA7" w:rsidRPr="00473DDC" w:rsidRDefault="00324FA7" w:rsidP="00324FA7">
      <w:pPr>
        <w:pStyle w:val="ListParagraph"/>
        <w:spacing w:after="0"/>
        <w:ind w:left="284"/>
        <w:rPr>
          <w:rFonts w:ascii="Tahoma" w:eastAsiaTheme="minorEastAsia" w:hAnsi="Tahoma" w:cs="Tahoma"/>
          <w:sz w:val="24"/>
          <w:szCs w:val="24"/>
          <w:lang w:val="en-US"/>
        </w:rPr>
      </w:pPr>
    </w:p>
    <w:p w14:paraId="64ED3E95" w14:textId="77777777" w:rsidR="00324FA7" w:rsidRPr="00473DDC" w:rsidRDefault="00473DDC" w:rsidP="00324FA7">
      <w:pPr>
        <w:pStyle w:val="ListParagraph"/>
        <w:numPr>
          <w:ilvl w:val="0"/>
          <w:numId w:val="22"/>
        </w:numPr>
        <w:spacing w:after="0" w:line="256" w:lineRule="auto"/>
        <w:ind w:left="284" w:hanging="284"/>
        <w:rPr>
          <w:rFonts w:ascii="Tahoma" w:eastAsiaTheme="minorEastAsia" w:hAnsi="Tahoma" w:cs="Tahoma"/>
          <w:sz w:val="24"/>
          <w:szCs w:val="24"/>
          <w:lang w:val="en-US"/>
        </w:rPr>
      </w:pPr>
      <w:r w:rsidRPr="00473DDC">
        <w:rPr>
          <w:rFonts w:ascii="Tahoma" w:eastAsiaTheme="minorEastAsia" w:hAnsi="Tahoma" w:cs="Tahoma"/>
          <w:sz w:val="24"/>
          <w:szCs w:val="24"/>
          <w:lang w:val="en-US"/>
        </w:rPr>
        <w:t>h</w:t>
      </w:r>
      <w:r w:rsidR="007C52AE" w:rsidRPr="00473DDC">
        <w:rPr>
          <w:rFonts w:ascii="Tahoma" w:eastAsiaTheme="minorEastAsia" w:hAnsi="Tahoma" w:cs="Tahoma"/>
          <w:sz w:val="24"/>
          <w:szCs w:val="24"/>
          <w:lang w:val="en-US"/>
        </w:rPr>
        <w:t>olding pop</w:t>
      </w:r>
      <w:r w:rsidR="00387079" w:rsidRPr="00473DDC">
        <w:rPr>
          <w:rFonts w:ascii="Tahoma" w:eastAsiaTheme="minorEastAsia" w:hAnsi="Tahoma" w:cs="Tahoma"/>
          <w:sz w:val="24"/>
          <w:szCs w:val="24"/>
          <w:lang w:val="en-US"/>
        </w:rPr>
        <w:t xml:space="preserve">-up </w:t>
      </w:r>
      <w:r w:rsidR="007C52AE" w:rsidRPr="00473DDC">
        <w:rPr>
          <w:rFonts w:ascii="Tahoma" w:eastAsiaTheme="minorEastAsia" w:hAnsi="Tahoma" w:cs="Tahoma"/>
          <w:sz w:val="24"/>
          <w:szCs w:val="24"/>
          <w:lang w:val="en-US"/>
        </w:rPr>
        <w:t xml:space="preserve">stalls in shopping </w:t>
      </w:r>
      <w:proofErr w:type="spellStart"/>
      <w:r w:rsidR="007C52AE" w:rsidRPr="00473DDC">
        <w:rPr>
          <w:rFonts w:ascii="Tahoma" w:eastAsiaTheme="minorEastAsia" w:hAnsi="Tahoma" w:cs="Tahoma"/>
          <w:sz w:val="24"/>
          <w:szCs w:val="24"/>
          <w:lang w:val="en-US"/>
        </w:rPr>
        <w:t>centres</w:t>
      </w:r>
      <w:proofErr w:type="spellEnd"/>
      <w:r w:rsidR="007C52AE" w:rsidRPr="00473DDC">
        <w:rPr>
          <w:rFonts w:ascii="Tahoma" w:eastAsiaTheme="minorEastAsia" w:hAnsi="Tahoma" w:cs="Tahoma"/>
          <w:sz w:val="24"/>
          <w:szCs w:val="24"/>
          <w:lang w:val="en-US"/>
        </w:rPr>
        <w:t xml:space="preserve"> across Queensland to assist seniors to</w:t>
      </w:r>
      <w:r w:rsidRPr="00473DDC">
        <w:rPr>
          <w:rFonts w:ascii="Tahoma" w:eastAsiaTheme="minorEastAsia" w:hAnsi="Tahoma" w:cs="Tahoma"/>
          <w:sz w:val="24"/>
          <w:szCs w:val="24"/>
          <w:lang w:val="en-US"/>
        </w:rPr>
        <w:t xml:space="preserve"> apply for a Seniors Card and link with Queensland Government con</w:t>
      </w:r>
      <w:r w:rsidR="007C52AE" w:rsidRPr="00473DDC">
        <w:rPr>
          <w:rFonts w:ascii="Tahoma" w:eastAsiaTheme="minorEastAsia" w:hAnsi="Tahoma" w:cs="Tahoma"/>
          <w:sz w:val="24"/>
          <w:szCs w:val="24"/>
          <w:lang w:val="en-US"/>
        </w:rPr>
        <w:t>cessions</w:t>
      </w:r>
      <w:r w:rsidRPr="00473DDC">
        <w:rPr>
          <w:rFonts w:ascii="Tahoma" w:eastAsiaTheme="minorEastAsia" w:hAnsi="Tahoma" w:cs="Tahoma"/>
          <w:sz w:val="24"/>
          <w:szCs w:val="24"/>
          <w:lang w:val="en-US"/>
        </w:rPr>
        <w:t xml:space="preserve"> and support</w:t>
      </w:r>
      <w:r w:rsidR="007C52AE" w:rsidRPr="00473DDC">
        <w:rPr>
          <w:rFonts w:ascii="Tahoma" w:eastAsiaTheme="minorEastAsia" w:hAnsi="Tahoma" w:cs="Tahoma"/>
          <w:sz w:val="24"/>
          <w:szCs w:val="24"/>
          <w:lang w:val="en-US"/>
        </w:rPr>
        <w:t> services</w:t>
      </w:r>
      <w:r w:rsidRPr="00473DDC">
        <w:rPr>
          <w:rFonts w:ascii="Tahoma" w:eastAsiaTheme="minorEastAsia" w:hAnsi="Tahoma" w:cs="Tahoma"/>
          <w:sz w:val="24"/>
          <w:szCs w:val="24"/>
          <w:lang w:val="en-US"/>
        </w:rPr>
        <w:t xml:space="preserve">. </w:t>
      </w:r>
      <w:r w:rsidR="007C52AE" w:rsidRPr="00473DDC">
        <w:rPr>
          <w:rFonts w:ascii="Tahoma" w:eastAsiaTheme="minorEastAsia" w:hAnsi="Tahoma" w:cs="Tahoma"/>
          <w:sz w:val="24"/>
          <w:szCs w:val="24"/>
          <w:lang w:val="en-US"/>
        </w:rPr>
        <w:t xml:space="preserve"> </w:t>
      </w:r>
    </w:p>
    <w:p w14:paraId="3656B9AB" w14:textId="77777777" w:rsidR="00260AEA" w:rsidRPr="00473DDC" w:rsidRDefault="00260AEA" w:rsidP="00260AEA">
      <w:pPr>
        <w:pStyle w:val="ListParagraph"/>
        <w:spacing w:after="0" w:line="256" w:lineRule="auto"/>
        <w:ind w:left="284"/>
        <w:rPr>
          <w:rFonts w:ascii="Tahoma" w:eastAsiaTheme="minorEastAsia" w:hAnsi="Tahoma" w:cs="Tahoma"/>
          <w:sz w:val="24"/>
          <w:szCs w:val="24"/>
          <w:lang w:val="en-US"/>
        </w:rPr>
      </w:pPr>
    </w:p>
    <w:p w14:paraId="5D896969" w14:textId="77777777" w:rsidR="000C44FB" w:rsidRPr="00473DDC" w:rsidRDefault="00473DDC" w:rsidP="00324FA7">
      <w:pPr>
        <w:pStyle w:val="ListParagraph"/>
        <w:numPr>
          <w:ilvl w:val="0"/>
          <w:numId w:val="22"/>
        </w:numPr>
        <w:spacing w:after="0" w:line="256" w:lineRule="auto"/>
        <w:ind w:left="284" w:hanging="284"/>
        <w:rPr>
          <w:rFonts w:ascii="Tahoma" w:eastAsiaTheme="minorEastAsia" w:hAnsi="Tahoma" w:cs="Tahoma"/>
          <w:sz w:val="24"/>
          <w:szCs w:val="24"/>
          <w:lang w:val="en-US"/>
        </w:rPr>
      </w:pPr>
      <w:r w:rsidRPr="00473DDC">
        <w:rPr>
          <w:rFonts w:ascii="Tahoma" w:eastAsiaTheme="minorEastAsia" w:hAnsi="Tahoma" w:cs="Tahoma"/>
          <w:sz w:val="24"/>
          <w:szCs w:val="24"/>
          <w:lang w:val="en-US"/>
        </w:rPr>
        <w:t>monitoring the Royal Commission into Aged Care Quality and Safety to understand the issues faced by older people in the aged care sector</w:t>
      </w:r>
    </w:p>
    <w:p w14:paraId="45FB0818" w14:textId="77777777" w:rsidR="00EC49E8" w:rsidRPr="00473DDC" w:rsidRDefault="00EC49E8" w:rsidP="00EC49E8">
      <w:pPr>
        <w:pStyle w:val="ListParagraph"/>
        <w:rPr>
          <w:rFonts w:ascii="Tahoma" w:eastAsiaTheme="minorEastAsia" w:hAnsi="Tahoma" w:cs="Tahoma"/>
          <w:sz w:val="24"/>
          <w:szCs w:val="24"/>
          <w:lang w:val="en-US"/>
        </w:rPr>
      </w:pPr>
    </w:p>
    <w:p w14:paraId="30ECB36B" w14:textId="77777777" w:rsidR="000C44FB" w:rsidRPr="00473DDC" w:rsidRDefault="00473DDC" w:rsidP="00324FA7">
      <w:pPr>
        <w:pStyle w:val="ListParagraph"/>
        <w:numPr>
          <w:ilvl w:val="0"/>
          <w:numId w:val="22"/>
        </w:numPr>
        <w:spacing w:after="0" w:line="256" w:lineRule="auto"/>
        <w:ind w:left="284" w:hanging="284"/>
        <w:rPr>
          <w:rFonts w:ascii="Tahoma" w:eastAsiaTheme="minorEastAsia" w:hAnsi="Tahoma" w:cs="Tahoma"/>
          <w:sz w:val="24"/>
          <w:szCs w:val="24"/>
          <w:lang w:val="en-US"/>
        </w:rPr>
      </w:pPr>
      <w:r w:rsidRPr="00473DDC">
        <w:rPr>
          <w:rFonts w:ascii="Tahoma" w:eastAsiaTheme="minorEastAsia" w:hAnsi="Tahoma" w:cs="Tahoma"/>
          <w:sz w:val="24"/>
          <w:szCs w:val="24"/>
          <w:lang w:val="en-US"/>
        </w:rPr>
        <w:t xml:space="preserve">working to raise awareness and address elder abuse in Queensland, including working with the Australian Government to implement the National Plan </w:t>
      </w:r>
      <w:r w:rsidR="00260AEA" w:rsidRPr="00473DDC">
        <w:rPr>
          <w:rFonts w:ascii="Tahoma" w:eastAsiaTheme="minorEastAsia" w:hAnsi="Tahoma" w:cs="Tahoma"/>
          <w:sz w:val="24"/>
          <w:szCs w:val="24"/>
          <w:lang w:val="en-US"/>
        </w:rPr>
        <w:t xml:space="preserve">to respond to the abuse of older Australians </w:t>
      </w:r>
    </w:p>
    <w:p w14:paraId="049F31CB" w14:textId="77777777" w:rsidR="00260AEA" w:rsidRPr="00473DDC" w:rsidRDefault="00260AEA" w:rsidP="00260AEA">
      <w:pPr>
        <w:pStyle w:val="ListParagraph"/>
        <w:spacing w:after="0" w:line="256" w:lineRule="auto"/>
        <w:ind w:left="284"/>
        <w:rPr>
          <w:rFonts w:ascii="Tahoma" w:eastAsiaTheme="minorEastAsia" w:hAnsi="Tahoma" w:cs="Tahoma"/>
          <w:sz w:val="24"/>
          <w:szCs w:val="24"/>
          <w:lang w:val="en-US"/>
        </w:rPr>
      </w:pPr>
    </w:p>
    <w:p w14:paraId="701E3800" w14:textId="77777777" w:rsidR="000C44FB" w:rsidRPr="00473DDC" w:rsidRDefault="00473DDC" w:rsidP="00324FA7">
      <w:pPr>
        <w:pStyle w:val="ListParagraph"/>
        <w:numPr>
          <w:ilvl w:val="0"/>
          <w:numId w:val="22"/>
        </w:numPr>
        <w:spacing w:after="0" w:line="256" w:lineRule="auto"/>
        <w:ind w:left="284" w:hanging="284"/>
        <w:rPr>
          <w:rFonts w:ascii="Tahoma" w:eastAsiaTheme="minorEastAsia" w:hAnsi="Tahoma" w:cs="Tahoma"/>
          <w:sz w:val="24"/>
          <w:szCs w:val="24"/>
          <w:lang w:val="en-US"/>
        </w:rPr>
      </w:pPr>
      <w:r w:rsidRPr="00473DDC">
        <w:rPr>
          <w:rFonts w:ascii="Tahoma" w:eastAsiaTheme="minorEastAsia" w:hAnsi="Tahoma" w:cs="Tahoma"/>
          <w:sz w:val="24"/>
          <w:szCs w:val="24"/>
          <w:lang w:val="en-US"/>
        </w:rPr>
        <w:t xml:space="preserve">supporting Queensland seniors to manage the cost of living through access to Seniors Card, </w:t>
      </w:r>
      <w:proofErr w:type="spellStart"/>
      <w:r w:rsidRPr="00473DDC">
        <w:rPr>
          <w:rFonts w:ascii="Tahoma" w:eastAsiaTheme="minorEastAsia" w:hAnsi="Tahoma" w:cs="Tahoma"/>
          <w:sz w:val="24"/>
          <w:szCs w:val="24"/>
          <w:lang w:val="en-US"/>
        </w:rPr>
        <w:t>Carers</w:t>
      </w:r>
      <w:proofErr w:type="spellEnd"/>
      <w:r w:rsidRPr="00473DDC">
        <w:rPr>
          <w:rFonts w:ascii="Tahoma" w:eastAsiaTheme="minorEastAsia" w:hAnsi="Tahoma" w:cs="Tahoma"/>
          <w:sz w:val="24"/>
          <w:szCs w:val="24"/>
          <w:lang w:val="en-US"/>
        </w:rPr>
        <w:t xml:space="preserve"> Cards and the Seniors Business Discount Card, and access to a range of Queensland Government concessions estimated at $283.1 million</w:t>
      </w:r>
      <w:r w:rsidR="007F4EFF" w:rsidRPr="00473DDC">
        <w:rPr>
          <w:rFonts w:ascii="Tahoma" w:eastAsiaTheme="minorEastAsia" w:hAnsi="Tahoma" w:cs="Tahoma"/>
          <w:sz w:val="24"/>
          <w:szCs w:val="24"/>
          <w:lang w:val="en-US"/>
        </w:rPr>
        <w:t>.</w:t>
      </w:r>
      <w:r w:rsidRPr="00473DDC">
        <w:rPr>
          <w:rFonts w:ascii="Tahoma" w:eastAsiaTheme="minorEastAsia" w:hAnsi="Tahoma" w:cs="Tahoma"/>
          <w:sz w:val="24"/>
          <w:szCs w:val="24"/>
          <w:lang w:val="en-US"/>
        </w:rPr>
        <w:t xml:space="preserve"> </w:t>
      </w:r>
    </w:p>
    <w:p w14:paraId="53128261" w14:textId="77777777" w:rsidR="00724D5D" w:rsidRPr="00473DDC" w:rsidRDefault="00724D5D" w:rsidP="00473DDC">
      <w:pPr>
        <w:pStyle w:val="ListParagraph"/>
        <w:spacing w:after="0" w:line="256" w:lineRule="auto"/>
        <w:ind w:left="284"/>
        <w:rPr>
          <w:rFonts w:ascii="Tahoma" w:eastAsiaTheme="minorEastAsia" w:hAnsi="Tahoma" w:cs="Tahoma"/>
          <w:sz w:val="24"/>
          <w:szCs w:val="24"/>
          <w:lang w:val="en-US"/>
        </w:rPr>
      </w:pPr>
    </w:p>
    <w:p w14:paraId="6139E561" w14:textId="77777777" w:rsidR="00724D5D" w:rsidRPr="00473DDC" w:rsidRDefault="00473DDC" w:rsidP="00473DDC">
      <w:pPr>
        <w:pStyle w:val="ListParagraph"/>
        <w:numPr>
          <w:ilvl w:val="0"/>
          <w:numId w:val="22"/>
        </w:numPr>
        <w:spacing w:after="0" w:line="256" w:lineRule="auto"/>
        <w:ind w:left="284" w:hanging="284"/>
        <w:rPr>
          <w:rFonts w:ascii="Tahoma" w:eastAsiaTheme="minorEastAsia" w:hAnsi="Tahoma" w:cs="Tahoma"/>
          <w:sz w:val="24"/>
          <w:szCs w:val="24"/>
          <w:lang w:val="en-US"/>
        </w:rPr>
      </w:pPr>
      <w:r w:rsidRPr="00473DDC">
        <w:rPr>
          <w:rFonts w:ascii="Tahoma" w:eastAsiaTheme="minorEastAsia" w:hAnsi="Tahoma" w:cs="Tahoma"/>
          <w:sz w:val="24"/>
          <w:szCs w:val="24"/>
          <w:lang w:val="en-US"/>
        </w:rPr>
        <w:t xml:space="preserve">commence Queensland’s </w:t>
      </w:r>
      <w:proofErr w:type="spellStart"/>
      <w:r w:rsidRPr="00473DDC">
        <w:rPr>
          <w:rFonts w:ascii="Tahoma" w:eastAsiaTheme="minorEastAsia" w:hAnsi="Tahoma" w:cs="Tahoma"/>
          <w:sz w:val="24"/>
          <w:szCs w:val="24"/>
          <w:lang w:val="en-US"/>
        </w:rPr>
        <w:t>Affliate</w:t>
      </w:r>
      <w:proofErr w:type="spellEnd"/>
      <w:r w:rsidRPr="00473DDC">
        <w:rPr>
          <w:rFonts w:ascii="Tahoma" w:eastAsiaTheme="minorEastAsia" w:hAnsi="Tahoma" w:cs="Tahoma"/>
          <w:sz w:val="24"/>
          <w:szCs w:val="24"/>
          <w:lang w:val="en-US"/>
        </w:rPr>
        <w:t xml:space="preserve"> membership of the World Health </w:t>
      </w:r>
      <w:proofErr w:type="spellStart"/>
      <w:r w:rsidRPr="00473DDC">
        <w:rPr>
          <w:rFonts w:ascii="Tahoma" w:eastAsiaTheme="minorEastAsia" w:hAnsi="Tahoma" w:cs="Tahoma"/>
          <w:sz w:val="24"/>
          <w:szCs w:val="24"/>
          <w:lang w:val="en-US"/>
        </w:rPr>
        <w:t>Organisation’s</w:t>
      </w:r>
      <w:proofErr w:type="spellEnd"/>
      <w:r w:rsidRPr="00473DDC">
        <w:rPr>
          <w:rFonts w:ascii="Tahoma" w:eastAsiaTheme="minorEastAsia" w:hAnsi="Tahoma" w:cs="Tahoma"/>
          <w:sz w:val="24"/>
          <w:szCs w:val="24"/>
          <w:lang w:val="en-US"/>
        </w:rPr>
        <w:t xml:space="preserve"> Global Network for Age-friendly Cities and Communities, including hosting a visit to showcase Queensland’s age-friendly work</w:t>
      </w:r>
      <w:r>
        <w:rPr>
          <w:rFonts w:ascii="Tahoma" w:eastAsiaTheme="minorEastAsia" w:hAnsi="Tahoma" w:cs="Tahoma"/>
          <w:sz w:val="24"/>
          <w:szCs w:val="24"/>
          <w:lang w:val="en-US"/>
        </w:rPr>
        <w:t>.</w:t>
      </w:r>
    </w:p>
    <w:p w14:paraId="62486C05" w14:textId="77777777" w:rsidR="00324FA7" w:rsidRDefault="00473DDC" w:rsidP="00324FA7">
      <w:pPr>
        <w:rPr>
          <w:rFonts w:ascii="Tahoma" w:hAnsi="Tahoma"/>
          <w:color w:val="5F497A" w:themeColor="accent4" w:themeShade="BF"/>
          <w:sz w:val="40"/>
          <w:szCs w:val="40"/>
        </w:rPr>
      </w:pPr>
      <w:r>
        <w:rPr>
          <w:rFonts w:ascii="Tahoma" w:hAnsi="Tahoma"/>
          <w:color w:val="5F497A" w:themeColor="accent4" w:themeShade="BF"/>
          <w:sz w:val="40"/>
          <w:szCs w:val="40"/>
        </w:rPr>
        <w:br w:type="page"/>
      </w:r>
    </w:p>
    <w:p w14:paraId="46758CC9" w14:textId="6716068D" w:rsidR="00903469" w:rsidRPr="00903469" w:rsidRDefault="00903469">
      <w:pPr>
        <w:rPr>
          <w:rFonts w:ascii="Tahoma" w:eastAsiaTheme="minorHAnsi" w:hAnsi="Tahoma" w:cs="Tahoma"/>
          <w:lang w:val="en-AU"/>
        </w:rPr>
      </w:pPr>
      <w:r w:rsidRPr="00903469">
        <w:rPr>
          <w:rFonts w:ascii="Tahoma" w:eastAsiaTheme="minorHAnsi" w:hAnsi="Tahoma" w:cs="Tahoma"/>
          <w:lang w:val="en-AU"/>
        </w:rPr>
        <w:lastRenderedPageBreak/>
        <w:t xml:space="preserve">2019 Highlights </w:t>
      </w:r>
    </w:p>
    <w:p w14:paraId="26A6C666" w14:textId="77777777" w:rsidR="00903469" w:rsidRPr="00903469" w:rsidRDefault="00903469">
      <w:pPr>
        <w:rPr>
          <w:rFonts w:ascii="Tahoma" w:eastAsiaTheme="minorHAnsi" w:hAnsi="Tahoma" w:cs="Tahoma"/>
          <w:lang w:val="en-AU"/>
        </w:rPr>
      </w:pPr>
    </w:p>
    <w:p w14:paraId="53595A37" w14:textId="209D1D30" w:rsidR="00903469" w:rsidRPr="00903469" w:rsidRDefault="00903469">
      <w:pPr>
        <w:rPr>
          <w:rFonts w:ascii="Tahoma" w:eastAsiaTheme="minorHAnsi" w:hAnsi="Tahoma" w:cs="Tahoma"/>
          <w:lang w:val="en-AU"/>
        </w:rPr>
      </w:pPr>
      <w:r w:rsidRPr="00903469">
        <w:rPr>
          <w:rFonts w:ascii="Tahoma" w:eastAsiaTheme="minorHAnsi" w:hAnsi="Tahoma" w:cs="Tahoma"/>
          <w:lang w:val="en-AU"/>
        </w:rPr>
        <w:t xml:space="preserve">Outdoor spaces and buildings </w:t>
      </w:r>
    </w:p>
    <w:p w14:paraId="25E6C194" w14:textId="77777777" w:rsidR="00903469" w:rsidRDefault="00903469"/>
    <w:p w14:paraId="7A37F68B" w14:textId="77777777" w:rsidR="00432184" w:rsidRPr="00451E02" w:rsidRDefault="00473DDC" w:rsidP="00432184">
      <w:pPr>
        <w:pStyle w:val="ListParagraph"/>
        <w:numPr>
          <w:ilvl w:val="0"/>
          <w:numId w:val="20"/>
        </w:numPr>
        <w:rPr>
          <w:rFonts w:ascii="Tahoma" w:hAnsi="Tahoma" w:cs="Tahoma"/>
        </w:rPr>
      </w:pPr>
      <w:r w:rsidRPr="00451E02">
        <w:rPr>
          <w:rFonts w:ascii="Tahoma" w:hAnsi="Tahoma" w:cs="Tahoma"/>
        </w:rPr>
        <w:t xml:space="preserve">Launch of the </w:t>
      </w:r>
      <w:r w:rsidRPr="00451E02">
        <w:rPr>
          <w:rFonts w:ascii="Tahoma" w:hAnsi="Tahoma" w:cs="Tahoma"/>
          <w:b/>
        </w:rPr>
        <w:t>Human Health and Wellbeing Climate Change Adaptation Plan for Queensland</w:t>
      </w:r>
      <w:r w:rsidRPr="00451E02">
        <w:rPr>
          <w:rFonts w:ascii="Tahoma" w:hAnsi="Tahoma" w:cs="Tahoma"/>
        </w:rPr>
        <w:t>, which was developed collaboratively by health care, aged care and early childhood education and care sector stakeholders, to identify ways to reduce the impacts of climate change and heatwaves, including upon the health and wellbeing of seniors.</w:t>
      </w:r>
    </w:p>
    <w:p w14:paraId="4B99056E" w14:textId="77777777" w:rsidR="003804F9" w:rsidRPr="00451E02" w:rsidRDefault="003804F9" w:rsidP="00432184">
      <w:pPr>
        <w:pStyle w:val="ListParagraph"/>
        <w:rPr>
          <w:rFonts w:ascii="Tahoma" w:hAnsi="Tahoma"/>
        </w:rPr>
      </w:pPr>
    </w:p>
    <w:p w14:paraId="0F85713E" w14:textId="77777777" w:rsidR="00432184" w:rsidRPr="00451E02" w:rsidRDefault="00473DDC" w:rsidP="00432184">
      <w:pPr>
        <w:pStyle w:val="ListParagraph"/>
        <w:numPr>
          <w:ilvl w:val="0"/>
          <w:numId w:val="20"/>
        </w:numPr>
        <w:rPr>
          <w:rFonts w:ascii="Tahoma" w:hAnsi="Tahoma" w:cs="Tahoma"/>
        </w:rPr>
      </w:pPr>
      <w:r w:rsidRPr="00451E02">
        <w:rPr>
          <w:rFonts w:ascii="Tahoma" w:hAnsi="Tahoma" w:cs="Tahoma"/>
        </w:rPr>
        <w:t xml:space="preserve">Release of the </w:t>
      </w:r>
      <w:r w:rsidRPr="00451E02">
        <w:rPr>
          <w:rFonts w:ascii="Tahoma" w:hAnsi="Tahoma" w:cs="Tahoma"/>
          <w:b/>
        </w:rPr>
        <w:t>Queensland State Heatwave Risk Assessment 2019</w:t>
      </w:r>
      <w:r w:rsidRPr="00451E02">
        <w:rPr>
          <w:rFonts w:ascii="Tahoma" w:hAnsi="Tahoma" w:cs="Tahoma"/>
        </w:rPr>
        <w:t xml:space="preserve"> which identifies the impacts of heatwaves on critical infrastructure, services and the community, and suggests overall system-wide changes and specific heat mitigation strategies such as community education, improved design of buildings and public spaces, and improved communication about heatwave risks, to protect all Queenslanders from the risk of heatwaves, including older people who are most vulnerable to extreme heat. </w:t>
      </w:r>
    </w:p>
    <w:p w14:paraId="1299C43A" w14:textId="77777777" w:rsidR="00890C85" w:rsidRPr="001D1FC1" w:rsidRDefault="00890C85" w:rsidP="001D1FC1">
      <w:pPr>
        <w:pStyle w:val="ListParagraph"/>
        <w:rPr>
          <w:rFonts w:ascii="Tahoma" w:hAnsi="Tahoma" w:cs="Tahoma"/>
        </w:rPr>
      </w:pPr>
    </w:p>
    <w:p w14:paraId="786A3C17" w14:textId="1AB7B3FF" w:rsidR="00903469" w:rsidRPr="00903469" w:rsidRDefault="00903469">
      <w:pPr>
        <w:rPr>
          <w:rFonts w:ascii="Tahoma" w:eastAsiaTheme="minorHAnsi" w:hAnsi="Tahoma" w:cs="Tahoma"/>
          <w:lang w:val="en-AU"/>
        </w:rPr>
      </w:pPr>
      <w:r w:rsidRPr="00903469">
        <w:rPr>
          <w:rFonts w:ascii="Tahoma" w:eastAsiaTheme="minorHAnsi" w:hAnsi="Tahoma" w:cs="Tahoma"/>
          <w:lang w:val="en-AU"/>
        </w:rPr>
        <w:t xml:space="preserve">Transport </w:t>
      </w:r>
    </w:p>
    <w:p w14:paraId="1E9023BC" w14:textId="77777777" w:rsidR="00903469" w:rsidRDefault="00903469"/>
    <w:p w14:paraId="2DC42E46" w14:textId="77777777" w:rsidR="00C852DB" w:rsidRDefault="00473DDC" w:rsidP="00D15BE9">
      <w:pPr>
        <w:pStyle w:val="ListParagraph"/>
        <w:numPr>
          <w:ilvl w:val="0"/>
          <w:numId w:val="3"/>
        </w:numPr>
        <w:rPr>
          <w:rFonts w:ascii="Tahoma" w:hAnsi="Tahoma"/>
        </w:rPr>
      </w:pPr>
      <w:r>
        <w:rPr>
          <w:rFonts w:ascii="Tahoma" w:hAnsi="Tahoma"/>
        </w:rPr>
        <w:t xml:space="preserve">Increase of over 30,000 in the number of </w:t>
      </w:r>
      <w:r w:rsidRPr="00B50F34">
        <w:rPr>
          <w:rFonts w:ascii="Tahoma" w:hAnsi="Tahoma"/>
          <w:b/>
        </w:rPr>
        <w:t>Seniors Card +go</w:t>
      </w:r>
      <w:r w:rsidR="008E5F3E">
        <w:rPr>
          <w:rFonts w:ascii="Tahoma" w:hAnsi="Tahoma"/>
        </w:rPr>
        <w:t xml:space="preserve"> </w:t>
      </w:r>
      <w:r>
        <w:rPr>
          <w:rFonts w:ascii="Tahoma" w:hAnsi="Tahoma"/>
        </w:rPr>
        <w:t xml:space="preserve">to over </w:t>
      </w:r>
      <w:r w:rsidR="00336EA3">
        <w:rPr>
          <w:rFonts w:ascii="Tahoma" w:hAnsi="Tahoma"/>
        </w:rPr>
        <w:t xml:space="preserve">269,447 seniors. </w:t>
      </w:r>
    </w:p>
    <w:p w14:paraId="3461D779" w14:textId="77777777" w:rsidR="0086600F" w:rsidRDefault="0086600F" w:rsidP="0086600F">
      <w:pPr>
        <w:pStyle w:val="ListParagraph"/>
        <w:rPr>
          <w:rFonts w:ascii="Tahoma" w:hAnsi="Tahoma"/>
        </w:rPr>
      </w:pPr>
    </w:p>
    <w:p w14:paraId="27C64DB2" w14:textId="77777777" w:rsidR="008B16ED" w:rsidRDefault="00473DDC" w:rsidP="0086600F">
      <w:pPr>
        <w:pStyle w:val="ListParagraph"/>
        <w:numPr>
          <w:ilvl w:val="0"/>
          <w:numId w:val="2"/>
        </w:numPr>
        <w:rPr>
          <w:rFonts w:ascii="Tahoma" w:hAnsi="Tahoma"/>
        </w:rPr>
      </w:pPr>
      <w:r>
        <w:rPr>
          <w:rFonts w:ascii="Tahoma" w:hAnsi="Tahoma"/>
        </w:rPr>
        <w:t xml:space="preserve">Out of </w:t>
      </w:r>
      <w:r w:rsidR="00336EA3">
        <w:rPr>
          <w:rFonts w:ascii="Tahoma" w:hAnsi="Tahoma"/>
        </w:rPr>
        <w:t xml:space="preserve">more than </w:t>
      </w:r>
      <w:r w:rsidR="003F01A5">
        <w:rPr>
          <w:rFonts w:ascii="Tahoma" w:hAnsi="Tahoma"/>
        </w:rPr>
        <w:t>50</w:t>
      </w:r>
      <w:r w:rsidR="0086600F" w:rsidRPr="0086600F">
        <w:rPr>
          <w:rFonts w:ascii="Tahoma" w:hAnsi="Tahoma"/>
        </w:rPr>
        <w:t xml:space="preserve">,000 trips </w:t>
      </w:r>
      <w:r w:rsidR="00BD41ED">
        <w:rPr>
          <w:rFonts w:ascii="Tahoma" w:hAnsi="Tahoma"/>
        </w:rPr>
        <w:t xml:space="preserve">to key local facilities </w:t>
      </w:r>
      <w:r w:rsidR="0086600F" w:rsidRPr="0086600F">
        <w:rPr>
          <w:rFonts w:ascii="Tahoma" w:hAnsi="Tahoma"/>
        </w:rPr>
        <w:t>on</w:t>
      </w:r>
      <w:r w:rsidR="00DA3F19">
        <w:rPr>
          <w:rFonts w:ascii="Tahoma" w:hAnsi="Tahoma"/>
        </w:rPr>
        <w:t xml:space="preserve"> </w:t>
      </w:r>
      <w:r w:rsidR="00051680">
        <w:rPr>
          <w:rFonts w:ascii="Tahoma" w:hAnsi="Tahoma"/>
        </w:rPr>
        <w:t xml:space="preserve">the </w:t>
      </w:r>
      <w:r w:rsidR="00051680" w:rsidRPr="00B50F34">
        <w:rPr>
          <w:rFonts w:ascii="Tahoma" w:hAnsi="Tahoma"/>
          <w:b/>
        </w:rPr>
        <w:t>Logan</w:t>
      </w:r>
      <w:r w:rsidR="0086600F" w:rsidRPr="00B50F34">
        <w:rPr>
          <w:rFonts w:ascii="Tahoma" w:hAnsi="Tahoma"/>
          <w:b/>
        </w:rPr>
        <w:t xml:space="preserve"> Demand</w:t>
      </w:r>
      <w:r w:rsidR="0086600F" w:rsidRPr="00D72C2B">
        <w:rPr>
          <w:rFonts w:ascii="Tahoma" w:hAnsi="Tahoma"/>
          <w:b/>
        </w:rPr>
        <w:t xml:space="preserve"> Responsive Transport</w:t>
      </w:r>
      <w:r w:rsidR="0086600F" w:rsidRPr="0086600F">
        <w:rPr>
          <w:rFonts w:ascii="Tahoma" w:hAnsi="Tahoma"/>
        </w:rPr>
        <w:t xml:space="preserve"> services</w:t>
      </w:r>
      <w:r>
        <w:rPr>
          <w:rFonts w:ascii="Tahoma" w:hAnsi="Tahoma"/>
        </w:rPr>
        <w:t>, 36% were made by seniors and pensioners</w:t>
      </w:r>
      <w:r w:rsidR="0086600F" w:rsidRPr="0086600F">
        <w:rPr>
          <w:rFonts w:ascii="Tahoma" w:hAnsi="Tahoma"/>
        </w:rPr>
        <w:t>.</w:t>
      </w:r>
    </w:p>
    <w:p w14:paraId="3CF2D8B6" w14:textId="77777777" w:rsidR="0077379E" w:rsidRDefault="0077379E" w:rsidP="0077379E">
      <w:pPr>
        <w:pStyle w:val="ListParagraph"/>
        <w:rPr>
          <w:rFonts w:ascii="Tahoma" w:hAnsi="Tahoma"/>
        </w:rPr>
      </w:pPr>
    </w:p>
    <w:p w14:paraId="7CBF8EAB" w14:textId="77777777" w:rsidR="00D07C07" w:rsidRPr="00364670" w:rsidRDefault="00473DDC" w:rsidP="00D07C07">
      <w:pPr>
        <w:pStyle w:val="ListParagraph"/>
        <w:numPr>
          <w:ilvl w:val="0"/>
          <w:numId w:val="2"/>
        </w:numPr>
        <w:rPr>
          <w:rFonts w:ascii="Tahoma" w:hAnsi="Tahoma"/>
        </w:rPr>
      </w:pPr>
      <w:r w:rsidRPr="00364670">
        <w:rPr>
          <w:rFonts w:ascii="Tahoma" w:hAnsi="Tahoma"/>
        </w:rPr>
        <w:t xml:space="preserve">Over </w:t>
      </w:r>
      <w:r w:rsidR="0086600F" w:rsidRPr="00364670">
        <w:rPr>
          <w:rFonts w:ascii="Tahoma" w:hAnsi="Tahoma"/>
        </w:rPr>
        <w:t>2</w:t>
      </w:r>
      <w:r w:rsidR="003F01A5" w:rsidRPr="00364670">
        <w:rPr>
          <w:rFonts w:ascii="Tahoma" w:hAnsi="Tahoma"/>
        </w:rPr>
        <w:t>7</w:t>
      </w:r>
      <w:r w:rsidR="0086600F" w:rsidRPr="00364670">
        <w:rPr>
          <w:rFonts w:ascii="Tahoma" w:hAnsi="Tahoma"/>
        </w:rPr>
        <w:t xml:space="preserve">,000 </w:t>
      </w:r>
      <w:r w:rsidRPr="00364670">
        <w:rPr>
          <w:rFonts w:ascii="Tahoma" w:hAnsi="Tahoma"/>
        </w:rPr>
        <w:t xml:space="preserve">seniors </w:t>
      </w:r>
      <w:r w:rsidR="008F7368" w:rsidRPr="00364670">
        <w:rPr>
          <w:rFonts w:ascii="Tahoma" w:hAnsi="Tahoma"/>
        </w:rPr>
        <w:t xml:space="preserve">are </w:t>
      </w:r>
      <w:r w:rsidRPr="00364670">
        <w:rPr>
          <w:rFonts w:ascii="Tahoma" w:hAnsi="Tahoma"/>
        </w:rPr>
        <w:t>active members of</w:t>
      </w:r>
      <w:r w:rsidR="00051680" w:rsidRPr="00364670">
        <w:rPr>
          <w:rFonts w:ascii="Tahoma" w:hAnsi="Tahoma"/>
        </w:rPr>
        <w:t xml:space="preserve"> the </w:t>
      </w:r>
      <w:r w:rsidR="00051680" w:rsidRPr="00364670">
        <w:rPr>
          <w:rFonts w:ascii="Tahoma" w:hAnsi="Tahoma"/>
          <w:b/>
        </w:rPr>
        <w:t>Taxi Subsidy Scheme</w:t>
      </w:r>
      <w:r w:rsidR="00817BCF" w:rsidRPr="00364670">
        <w:rPr>
          <w:rFonts w:ascii="Tahoma" w:hAnsi="Tahoma"/>
        </w:rPr>
        <w:t>, taking</w:t>
      </w:r>
      <w:r w:rsidRPr="00364670">
        <w:rPr>
          <w:rFonts w:ascii="Tahoma" w:hAnsi="Tahoma"/>
          <w:b/>
        </w:rPr>
        <w:t xml:space="preserve"> </w:t>
      </w:r>
      <w:r w:rsidR="00C764AC" w:rsidRPr="00364670">
        <w:rPr>
          <w:rFonts w:ascii="Tahoma" w:hAnsi="Tahoma"/>
        </w:rPr>
        <w:t>1.3 million</w:t>
      </w:r>
      <w:r w:rsidRPr="00364670">
        <w:rPr>
          <w:rFonts w:ascii="Tahoma" w:hAnsi="Tahoma"/>
        </w:rPr>
        <w:t xml:space="preserve"> trips and </w:t>
      </w:r>
      <w:r w:rsidR="00364670">
        <w:rPr>
          <w:rFonts w:ascii="Tahoma" w:hAnsi="Tahoma"/>
        </w:rPr>
        <w:t xml:space="preserve">benefitting from </w:t>
      </w:r>
      <w:r w:rsidRPr="00364670">
        <w:rPr>
          <w:rFonts w:ascii="Tahoma" w:hAnsi="Tahoma"/>
        </w:rPr>
        <w:t>over $</w:t>
      </w:r>
      <w:r w:rsidR="00C764AC" w:rsidRPr="00364670">
        <w:rPr>
          <w:rFonts w:ascii="Tahoma" w:hAnsi="Tahoma"/>
        </w:rPr>
        <w:t>10 million</w:t>
      </w:r>
      <w:r w:rsidRPr="00364670">
        <w:rPr>
          <w:rFonts w:ascii="Tahoma" w:hAnsi="Tahoma"/>
        </w:rPr>
        <w:t xml:space="preserve"> in subsidies</w:t>
      </w:r>
      <w:r w:rsidR="00C764AC" w:rsidRPr="00364670">
        <w:rPr>
          <w:rFonts w:ascii="Tahoma" w:hAnsi="Tahoma"/>
        </w:rPr>
        <w:t xml:space="preserve"> throughout Queensland</w:t>
      </w:r>
      <w:r w:rsidRPr="00364670">
        <w:rPr>
          <w:rFonts w:ascii="Tahoma" w:hAnsi="Tahoma"/>
        </w:rPr>
        <w:t>.</w:t>
      </w:r>
    </w:p>
    <w:p w14:paraId="0FB78278" w14:textId="7869DFD1" w:rsidR="00517AB2" w:rsidRDefault="00517AB2" w:rsidP="00680CFC">
      <w:pPr>
        <w:pStyle w:val="ListParagraph"/>
        <w:ind w:left="0"/>
      </w:pPr>
    </w:p>
    <w:p w14:paraId="35496DB2" w14:textId="32A82A41" w:rsidR="00903469" w:rsidRPr="00903469" w:rsidRDefault="00903469" w:rsidP="00903469">
      <w:pPr>
        <w:rPr>
          <w:rFonts w:ascii="Tahoma" w:eastAsiaTheme="minorHAnsi" w:hAnsi="Tahoma" w:cs="Tahoma"/>
          <w:lang w:val="en-AU"/>
        </w:rPr>
      </w:pPr>
      <w:r w:rsidRPr="00903469">
        <w:rPr>
          <w:rFonts w:ascii="Tahoma" w:eastAsiaTheme="minorHAnsi" w:hAnsi="Tahoma" w:cs="Tahoma"/>
          <w:lang w:val="en-AU"/>
        </w:rPr>
        <w:t xml:space="preserve">Housing </w:t>
      </w:r>
    </w:p>
    <w:p w14:paraId="5D020C8B" w14:textId="77777777" w:rsidR="00903469" w:rsidRDefault="00903469" w:rsidP="00680CFC">
      <w:pPr>
        <w:pStyle w:val="ListParagraph"/>
        <w:ind w:left="0"/>
      </w:pPr>
    </w:p>
    <w:p w14:paraId="61DEF953" w14:textId="77777777" w:rsidR="002C0E92" w:rsidRPr="00E82F4A" w:rsidRDefault="00473DDC" w:rsidP="002C0E92">
      <w:pPr>
        <w:pStyle w:val="ListParagraph"/>
        <w:numPr>
          <w:ilvl w:val="0"/>
          <w:numId w:val="19"/>
        </w:numPr>
        <w:rPr>
          <w:rFonts w:ascii="Tahoma" w:hAnsi="Tahoma" w:cs="Tahoma"/>
        </w:rPr>
      </w:pPr>
      <w:r w:rsidRPr="00E82F4A">
        <w:rPr>
          <w:rFonts w:ascii="Tahoma" w:hAnsi="Tahoma" w:cs="Tahoma"/>
        </w:rPr>
        <w:t xml:space="preserve">37,495 households with older people and people with disability were supported to remain in their own homes or private rental tenancies through </w:t>
      </w:r>
      <w:r w:rsidRPr="00E82F4A">
        <w:rPr>
          <w:rFonts w:ascii="Tahoma" w:hAnsi="Tahoma" w:cs="Tahoma"/>
          <w:b/>
        </w:rPr>
        <w:t>Home Assist Secure</w:t>
      </w:r>
      <w:r w:rsidR="00817BCF">
        <w:rPr>
          <w:rFonts w:ascii="Tahoma" w:hAnsi="Tahoma" w:cs="Tahoma"/>
        </w:rPr>
        <w:t xml:space="preserve">, a program </w:t>
      </w:r>
      <w:r w:rsidRPr="00E82F4A">
        <w:rPr>
          <w:rFonts w:ascii="Tahoma" w:hAnsi="Tahoma" w:cs="Tahoma"/>
        </w:rPr>
        <w:t>that addresses critical home maintenance and safety issues.</w:t>
      </w:r>
    </w:p>
    <w:p w14:paraId="1FC39945" w14:textId="77777777" w:rsidR="002C0E92" w:rsidRPr="007662D9" w:rsidRDefault="002C0E92" w:rsidP="007662D9">
      <w:pPr>
        <w:pStyle w:val="ListParagraph"/>
      </w:pPr>
    </w:p>
    <w:p w14:paraId="1D5860DD" w14:textId="77777777" w:rsidR="003B70D0" w:rsidRPr="003B70D0" w:rsidRDefault="00473DDC" w:rsidP="00680CFC">
      <w:pPr>
        <w:pStyle w:val="ListParagraph"/>
        <w:numPr>
          <w:ilvl w:val="0"/>
          <w:numId w:val="19"/>
        </w:numPr>
        <w:rPr>
          <w:rFonts w:ascii="Tahoma" w:hAnsi="Tahoma" w:cs="Tahoma"/>
        </w:rPr>
      </w:pPr>
      <w:r w:rsidRPr="001B43BB">
        <w:rPr>
          <w:rFonts w:ascii="Tahoma" w:hAnsi="Tahoma" w:cs="Tahoma"/>
        </w:rPr>
        <w:t>2</w:t>
      </w:r>
      <w:r w:rsidR="009E37A7" w:rsidRPr="001B43BB">
        <w:rPr>
          <w:rFonts w:ascii="Tahoma" w:hAnsi="Tahoma" w:cs="Tahoma"/>
        </w:rPr>
        <w:t>768</w:t>
      </w:r>
      <w:r w:rsidR="00E82F4A">
        <w:rPr>
          <w:rFonts w:ascii="Tahoma" w:hAnsi="Tahoma" w:cs="Tahoma"/>
        </w:rPr>
        <w:t xml:space="preserve"> older people </w:t>
      </w:r>
      <w:r w:rsidRPr="003B70D0">
        <w:rPr>
          <w:rFonts w:ascii="Tahoma" w:hAnsi="Tahoma" w:cs="Tahoma"/>
        </w:rPr>
        <w:t xml:space="preserve">received information and advice through </w:t>
      </w:r>
      <w:proofErr w:type="spellStart"/>
      <w:r w:rsidRPr="003B70D0">
        <w:rPr>
          <w:rFonts w:ascii="Tahoma" w:hAnsi="Tahoma" w:cs="Tahoma"/>
          <w:b/>
        </w:rPr>
        <w:t>RentConnect’s</w:t>
      </w:r>
      <w:proofErr w:type="spellEnd"/>
      <w:r w:rsidRPr="003B70D0">
        <w:rPr>
          <w:rFonts w:ascii="Tahoma" w:hAnsi="Tahoma" w:cs="Tahoma"/>
          <w:b/>
        </w:rPr>
        <w:t xml:space="preserve"> Advisory Service</w:t>
      </w:r>
      <w:r w:rsidRPr="003B70D0">
        <w:rPr>
          <w:rFonts w:ascii="Tahoma" w:hAnsi="Tahoma" w:cs="Tahoma"/>
        </w:rPr>
        <w:t xml:space="preserve"> to assist in securing private rentals.</w:t>
      </w:r>
    </w:p>
    <w:p w14:paraId="0562CB0E" w14:textId="77777777" w:rsidR="003B70D0" w:rsidRPr="003B70D0" w:rsidRDefault="003B70D0" w:rsidP="003B70D0">
      <w:pPr>
        <w:pStyle w:val="ListParagraph"/>
        <w:rPr>
          <w:rFonts w:ascii="Tahoma" w:hAnsi="Tahoma" w:cs="Tahoma"/>
        </w:rPr>
      </w:pPr>
    </w:p>
    <w:p w14:paraId="4A254352" w14:textId="77777777" w:rsidR="00831F9B" w:rsidRDefault="00473DDC" w:rsidP="00831F9B">
      <w:pPr>
        <w:pStyle w:val="ListParagraph"/>
        <w:numPr>
          <w:ilvl w:val="0"/>
          <w:numId w:val="4"/>
        </w:numPr>
        <w:rPr>
          <w:rFonts w:ascii="Tahoma" w:hAnsi="Tahoma"/>
        </w:rPr>
      </w:pPr>
      <w:r w:rsidRPr="00680CFC">
        <w:rPr>
          <w:rFonts w:ascii="Tahoma" w:hAnsi="Tahoma"/>
          <w:b/>
        </w:rPr>
        <w:t>Specialist Homelessness Services</w:t>
      </w:r>
      <w:r w:rsidRPr="00831F9B">
        <w:rPr>
          <w:rFonts w:ascii="Tahoma" w:hAnsi="Tahoma"/>
        </w:rPr>
        <w:t xml:space="preserve"> assisted </w:t>
      </w:r>
      <w:r w:rsidR="007662D9">
        <w:rPr>
          <w:rFonts w:ascii="Tahoma" w:hAnsi="Tahoma"/>
        </w:rPr>
        <w:t>2027</w:t>
      </w:r>
      <w:r w:rsidRPr="00831F9B">
        <w:rPr>
          <w:rFonts w:ascii="Tahoma" w:hAnsi="Tahoma"/>
        </w:rPr>
        <w:t xml:space="preserve"> older people who were homeless or at risk of homelessness.</w:t>
      </w:r>
    </w:p>
    <w:p w14:paraId="34CE0A41" w14:textId="77777777" w:rsidR="00035402" w:rsidRDefault="00035402" w:rsidP="00035402">
      <w:pPr>
        <w:pStyle w:val="ListParagraph"/>
        <w:rPr>
          <w:rFonts w:ascii="Tahoma" w:hAnsi="Tahoma"/>
        </w:rPr>
      </w:pPr>
    </w:p>
    <w:p w14:paraId="447DDF62" w14:textId="77777777" w:rsidR="00035402" w:rsidRPr="001A5DA9" w:rsidRDefault="00473DDC" w:rsidP="00831F9B">
      <w:pPr>
        <w:pStyle w:val="ListParagraph"/>
        <w:numPr>
          <w:ilvl w:val="0"/>
          <w:numId w:val="4"/>
        </w:numPr>
        <w:rPr>
          <w:rFonts w:ascii="Tahoma" w:hAnsi="Tahoma"/>
        </w:rPr>
      </w:pPr>
      <w:r w:rsidRPr="001A5DA9">
        <w:rPr>
          <w:rFonts w:ascii="Tahoma" w:hAnsi="Tahoma" w:cs="Tahoma"/>
          <w:b/>
        </w:rPr>
        <w:t xml:space="preserve">Queensland Retirement Villages and Parks Advisory Service </w:t>
      </w:r>
      <w:r w:rsidR="008703EF" w:rsidRPr="00451E02">
        <w:rPr>
          <w:rFonts w:ascii="Tahoma" w:hAnsi="Tahoma" w:cs="Tahoma"/>
        </w:rPr>
        <w:t xml:space="preserve">assisted 243 people and has been </w:t>
      </w:r>
      <w:r w:rsidR="00B50F34" w:rsidRPr="00451E02">
        <w:rPr>
          <w:rFonts w:ascii="Tahoma" w:hAnsi="Tahoma" w:cs="Tahoma"/>
        </w:rPr>
        <w:t>f</w:t>
      </w:r>
      <w:r w:rsidRPr="00451E02">
        <w:rPr>
          <w:rFonts w:ascii="Tahoma" w:hAnsi="Tahoma" w:cs="Tahoma"/>
        </w:rPr>
        <w:t xml:space="preserve">unded to June 2023 </w:t>
      </w:r>
      <w:r w:rsidR="002C0E92" w:rsidRPr="00451E02">
        <w:rPr>
          <w:rFonts w:ascii="Tahoma" w:hAnsi="Tahoma" w:cs="Tahoma"/>
        </w:rPr>
        <w:t xml:space="preserve">to </w:t>
      </w:r>
      <w:r w:rsidRPr="00451E02">
        <w:rPr>
          <w:rFonts w:ascii="Tahoma" w:hAnsi="Tahoma" w:cs="Tahoma"/>
        </w:rPr>
        <w:t>deliver specialist legal information</w:t>
      </w:r>
      <w:r w:rsidRPr="001A5DA9">
        <w:rPr>
          <w:rFonts w:ascii="Tahoma" w:hAnsi="Tahoma" w:cs="Tahoma"/>
        </w:rPr>
        <w:t xml:space="preserve"> and advice to people living in manufactured homes and retirement villages</w:t>
      </w:r>
      <w:r w:rsidR="000E7681">
        <w:rPr>
          <w:rFonts w:ascii="Tahoma" w:hAnsi="Tahoma" w:cs="Tahoma"/>
        </w:rPr>
        <w:t>.</w:t>
      </w:r>
    </w:p>
    <w:p w14:paraId="62EBF3C5" w14:textId="77777777" w:rsidR="00C06D80" w:rsidRPr="00CD6564" w:rsidRDefault="00C06D80" w:rsidP="00C06D80">
      <w:pPr>
        <w:pStyle w:val="ListParagraph"/>
        <w:rPr>
          <w:rFonts w:ascii="Tahoma" w:hAnsi="Tahoma"/>
        </w:rPr>
      </w:pPr>
    </w:p>
    <w:p w14:paraId="531F0D62" w14:textId="77777777" w:rsidR="00C06D80" w:rsidRPr="00CD6564" w:rsidRDefault="00473DDC" w:rsidP="00831F9B">
      <w:pPr>
        <w:pStyle w:val="ListParagraph"/>
        <w:numPr>
          <w:ilvl w:val="0"/>
          <w:numId w:val="4"/>
        </w:numPr>
        <w:rPr>
          <w:rFonts w:ascii="Tahoma" w:hAnsi="Tahoma" w:cs="Tahoma"/>
        </w:rPr>
      </w:pPr>
      <w:r w:rsidRPr="00CD6564">
        <w:rPr>
          <w:rFonts w:ascii="Tahoma" w:hAnsi="Tahoma" w:cs="Tahoma"/>
          <w:b/>
        </w:rPr>
        <w:t>Housing Chats Line</w:t>
      </w:r>
      <w:r w:rsidRPr="00CD6564">
        <w:rPr>
          <w:rFonts w:ascii="Tahoma" w:hAnsi="Tahoma" w:cs="Tahoma"/>
        </w:rPr>
        <w:t xml:space="preserve"> </w:t>
      </w:r>
      <w:r w:rsidR="00E82F4A" w:rsidRPr="00CD6564">
        <w:rPr>
          <w:rFonts w:ascii="Tahoma" w:hAnsi="Tahoma" w:cs="Tahoma"/>
        </w:rPr>
        <w:t xml:space="preserve">established </w:t>
      </w:r>
      <w:r w:rsidR="00FB3C9F" w:rsidRPr="00CD6564">
        <w:rPr>
          <w:rFonts w:ascii="Tahoma" w:hAnsi="Tahoma" w:cs="Tahoma"/>
        </w:rPr>
        <w:t>to provide seniors with planning and information in housing optio</w:t>
      </w:r>
      <w:r w:rsidR="001B43BB" w:rsidRPr="00CD6564">
        <w:rPr>
          <w:rFonts w:ascii="Tahoma" w:hAnsi="Tahoma" w:cs="Tahoma"/>
        </w:rPr>
        <w:t>ns including renting, aged care and home ownership</w:t>
      </w:r>
      <w:r w:rsidR="00FB3C9F" w:rsidRPr="00CD6564">
        <w:rPr>
          <w:rFonts w:ascii="Tahoma" w:hAnsi="Tahoma" w:cs="Tahoma"/>
        </w:rPr>
        <w:t>.</w:t>
      </w:r>
    </w:p>
    <w:p w14:paraId="6D98A12B" w14:textId="753BA448" w:rsidR="00517AB2" w:rsidRDefault="00517AB2">
      <w:pPr>
        <w:rPr>
          <w:noProof/>
          <w:lang w:val="en-AU" w:eastAsia="en-AU"/>
        </w:rPr>
      </w:pPr>
    </w:p>
    <w:p w14:paraId="6A02ACB4" w14:textId="77777777" w:rsidR="00903469" w:rsidRDefault="00903469">
      <w:pPr>
        <w:rPr>
          <w:rFonts w:ascii="Tahoma" w:eastAsiaTheme="minorHAnsi" w:hAnsi="Tahoma" w:cs="Tahoma"/>
          <w:lang w:val="en-AU"/>
        </w:rPr>
      </w:pPr>
    </w:p>
    <w:p w14:paraId="03A8779F" w14:textId="77777777" w:rsidR="00903469" w:rsidRDefault="00903469">
      <w:pPr>
        <w:rPr>
          <w:rFonts w:ascii="Tahoma" w:eastAsiaTheme="minorHAnsi" w:hAnsi="Tahoma" w:cs="Tahoma"/>
          <w:lang w:val="en-AU"/>
        </w:rPr>
      </w:pPr>
    </w:p>
    <w:p w14:paraId="7101B665" w14:textId="77777777" w:rsidR="00903469" w:rsidRDefault="00903469">
      <w:pPr>
        <w:rPr>
          <w:rFonts w:ascii="Tahoma" w:eastAsiaTheme="minorHAnsi" w:hAnsi="Tahoma" w:cs="Tahoma"/>
          <w:lang w:val="en-AU"/>
        </w:rPr>
      </w:pPr>
    </w:p>
    <w:p w14:paraId="69BF4443" w14:textId="77777777" w:rsidR="00903469" w:rsidRDefault="00903469">
      <w:pPr>
        <w:rPr>
          <w:rFonts w:ascii="Tahoma" w:eastAsiaTheme="minorHAnsi" w:hAnsi="Tahoma" w:cs="Tahoma"/>
          <w:lang w:val="en-AU"/>
        </w:rPr>
      </w:pPr>
    </w:p>
    <w:p w14:paraId="0C1A48A2" w14:textId="3517FF57" w:rsidR="00903469" w:rsidRPr="00903469" w:rsidRDefault="00903469">
      <w:pPr>
        <w:rPr>
          <w:rFonts w:ascii="Tahoma" w:eastAsiaTheme="minorHAnsi" w:hAnsi="Tahoma" w:cs="Tahoma"/>
          <w:lang w:val="en-AU"/>
        </w:rPr>
      </w:pPr>
      <w:r w:rsidRPr="00903469">
        <w:rPr>
          <w:rFonts w:ascii="Tahoma" w:eastAsiaTheme="minorHAnsi" w:hAnsi="Tahoma" w:cs="Tahoma"/>
          <w:lang w:val="en-AU"/>
        </w:rPr>
        <w:lastRenderedPageBreak/>
        <w:t>Social Participation</w:t>
      </w:r>
    </w:p>
    <w:p w14:paraId="7410827C" w14:textId="77777777" w:rsidR="00903469" w:rsidRDefault="00903469"/>
    <w:p w14:paraId="2506C9F7" w14:textId="77777777" w:rsidR="003B70D0" w:rsidRPr="003B70D0" w:rsidRDefault="00473DDC" w:rsidP="00035402">
      <w:pPr>
        <w:pStyle w:val="ListParagraph"/>
        <w:numPr>
          <w:ilvl w:val="0"/>
          <w:numId w:val="6"/>
        </w:numPr>
        <w:rPr>
          <w:rFonts w:ascii="Tahoma" w:hAnsi="Tahoma" w:cs="Tahoma"/>
        </w:rPr>
      </w:pPr>
      <w:r>
        <w:rPr>
          <w:rFonts w:ascii="Tahoma" w:hAnsi="Tahoma"/>
        </w:rPr>
        <w:t>89</w:t>
      </w:r>
      <w:r w:rsidR="00F678ED">
        <w:rPr>
          <w:rFonts w:ascii="Tahoma" w:hAnsi="Tahoma"/>
        </w:rPr>
        <w:t xml:space="preserve"> per cent</w:t>
      </w:r>
      <w:r w:rsidR="008000BA">
        <w:rPr>
          <w:rFonts w:ascii="Tahoma" w:hAnsi="Tahoma"/>
        </w:rPr>
        <w:t>,</w:t>
      </w:r>
      <w:r w:rsidRPr="008A66E5">
        <w:rPr>
          <w:rFonts w:ascii="Tahoma" w:hAnsi="Tahoma"/>
        </w:rPr>
        <w:t xml:space="preserve"> or 8</w:t>
      </w:r>
      <w:r>
        <w:rPr>
          <w:rFonts w:ascii="Tahoma" w:hAnsi="Tahoma"/>
        </w:rPr>
        <w:t>92</w:t>
      </w:r>
      <w:r w:rsidRPr="008A66E5">
        <w:rPr>
          <w:rFonts w:ascii="Tahoma" w:hAnsi="Tahoma"/>
        </w:rPr>
        <w:t>,</w:t>
      </w:r>
      <w:r>
        <w:rPr>
          <w:rFonts w:ascii="Tahoma" w:hAnsi="Tahoma"/>
        </w:rPr>
        <w:t>720</w:t>
      </w:r>
      <w:r w:rsidRPr="008A66E5">
        <w:rPr>
          <w:rFonts w:ascii="Tahoma" w:hAnsi="Tahoma"/>
        </w:rPr>
        <w:t xml:space="preserve"> of all Queensland seniors aged 60 years and over </w:t>
      </w:r>
      <w:r>
        <w:rPr>
          <w:rFonts w:ascii="Tahoma" w:hAnsi="Tahoma"/>
        </w:rPr>
        <w:t xml:space="preserve">have a </w:t>
      </w:r>
      <w:r w:rsidRPr="00830888">
        <w:rPr>
          <w:rFonts w:ascii="Tahoma" w:hAnsi="Tahoma"/>
          <w:b/>
        </w:rPr>
        <w:t xml:space="preserve">Seniors Card, Seniors </w:t>
      </w:r>
      <w:r w:rsidRPr="002D2982">
        <w:rPr>
          <w:rFonts w:ascii="Tahoma" w:hAnsi="Tahoma"/>
          <w:b/>
        </w:rPr>
        <w:t>Card +go</w:t>
      </w:r>
      <w:r>
        <w:rPr>
          <w:rFonts w:ascii="Tahoma" w:hAnsi="Tahoma"/>
        </w:rPr>
        <w:t xml:space="preserve"> or </w:t>
      </w:r>
      <w:r w:rsidRPr="00830888">
        <w:rPr>
          <w:rFonts w:ascii="Tahoma" w:hAnsi="Tahoma"/>
          <w:b/>
        </w:rPr>
        <w:t>Seniors Business Discount Card</w:t>
      </w:r>
      <w:r>
        <w:rPr>
          <w:rFonts w:ascii="Tahoma" w:hAnsi="Tahoma"/>
        </w:rPr>
        <w:t>.</w:t>
      </w:r>
    </w:p>
    <w:p w14:paraId="2946DB82" w14:textId="77777777" w:rsidR="003B70D0" w:rsidRPr="003B70D0" w:rsidRDefault="003B70D0" w:rsidP="003B70D0">
      <w:pPr>
        <w:pStyle w:val="ListParagraph"/>
        <w:rPr>
          <w:rFonts w:ascii="Tahoma" w:hAnsi="Tahoma" w:cs="Tahoma"/>
        </w:rPr>
      </w:pPr>
    </w:p>
    <w:p w14:paraId="17C73C68" w14:textId="77777777" w:rsidR="003B70D0" w:rsidRPr="003B70D0" w:rsidRDefault="00473DDC" w:rsidP="003B70D0">
      <w:pPr>
        <w:pStyle w:val="ListParagraph"/>
        <w:numPr>
          <w:ilvl w:val="0"/>
          <w:numId w:val="6"/>
        </w:numPr>
        <w:rPr>
          <w:rFonts w:ascii="Tahoma" w:hAnsi="Tahoma" w:cs="Tahoma"/>
          <w:b/>
        </w:rPr>
      </w:pPr>
      <w:r w:rsidRPr="003B70D0">
        <w:rPr>
          <w:rFonts w:ascii="Tahoma" w:hAnsi="Tahoma"/>
          <w:b/>
        </w:rPr>
        <w:t>Time for Grandparents Program</w:t>
      </w:r>
      <w:r w:rsidR="002D2982">
        <w:rPr>
          <w:rFonts w:ascii="Tahoma" w:hAnsi="Tahoma"/>
          <w:b/>
        </w:rPr>
        <w:t xml:space="preserve">’s </w:t>
      </w:r>
      <w:proofErr w:type="spellStart"/>
      <w:r w:rsidR="002D2982">
        <w:rPr>
          <w:rFonts w:ascii="Tahoma" w:hAnsi="Tahoma"/>
        </w:rPr>
        <w:t>grandfamily</w:t>
      </w:r>
      <w:proofErr w:type="spellEnd"/>
      <w:r w:rsidR="002D2982">
        <w:rPr>
          <w:rFonts w:ascii="Tahoma" w:hAnsi="Tahoma"/>
        </w:rPr>
        <w:t xml:space="preserve"> camps included 140 grandchildren and </w:t>
      </w:r>
      <w:r w:rsidR="006B09DD">
        <w:rPr>
          <w:rFonts w:ascii="Tahoma" w:hAnsi="Tahoma"/>
        </w:rPr>
        <w:t>95 grandparents.</w:t>
      </w:r>
    </w:p>
    <w:p w14:paraId="5997CC1D" w14:textId="77777777" w:rsidR="003B70D0" w:rsidRPr="00473DDC" w:rsidRDefault="003B70D0" w:rsidP="00473DDC">
      <w:pPr>
        <w:pStyle w:val="ListParagraph"/>
        <w:rPr>
          <w:rFonts w:ascii="Tahoma" w:hAnsi="Tahoma"/>
        </w:rPr>
      </w:pPr>
    </w:p>
    <w:p w14:paraId="5C88C591" w14:textId="77777777" w:rsidR="00035402" w:rsidRPr="00473DDC" w:rsidRDefault="00473DDC" w:rsidP="00473DDC">
      <w:pPr>
        <w:pStyle w:val="ListParagraph"/>
        <w:numPr>
          <w:ilvl w:val="0"/>
          <w:numId w:val="6"/>
        </w:numPr>
        <w:rPr>
          <w:rFonts w:ascii="Tahoma" w:hAnsi="Tahoma"/>
        </w:rPr>
      </w:pPr>
      <w:r w:rsidRPr="00473DDC">
        <w:rPr>
          <w:rFonts w:ascii="Tahoma" w:hAnsi="Tahoma"/>
          <w:b/>
        </w:rPr>
        <w:t>Age-friendly community grants</w:t>
      </w:r>
      <w:r w:rsidRPr="00473DDC">
        <w:rPr>
          <w:rFonts w:ascii="Tahoma" w:hAnsi="Tahoma"/>
        </w:rPr>
        <w:t xml:space="preserve"> </w:t>
      </w:r>
      <w:r w:rsidR="00A44F83" w:rsidRPr="00473DDC">
        <w:rPr>
          <w:rFonts w:ascii="Tahoma" w:hAnsi="Tahoma"/>
        </w:rPr>
        <w:t>totalling</w:t>
      </w:r>
      <w:r w:rsidR="00776D9A" w:rsidRPr="00473DDC">
        <w:rPr>
          <w:rFonts w:ascii="Tahoma" w:hAnsi="Tahoma"/>
        </w:rPr>
        <w:t xml:space="preserve"> $595,136 </w:t>
      </w:r>
      <w:r w:rsidRPr="00473DDC">
        <w:rPr>
          <w:rFonts w:ascii="Tahoma" w:hAnsi="Tahoma"/>
        </w:rPr>
        <w:t>awarded to 11 projects t</w:t>
      </w:r>
      <w:r w:rsidR="008000BA" w:rsidRPr="00473DDC">
        <w:rPr>
          <w:rFonts w:ascii="Tahoma" w:hAnsi="Tahoma"/>
        </w:rPr>
        <w:t>o support seniors from diverse</w:t>
      </w:r>
      <w:r w:rsidRPr="00473DDC">
        <w:rPr>
          <w:rFonts w:ascii="Tahoma" w:hAnsi="Tahoma"/>
        </w:rPr>
        <w:t xml:space="preserve"> backgrounds </w:t>
      </w:r>
      <w:r w:rsidR="008000BA" w:rsidRPr="00473DDC">
        <w:rPr>
          <w:rFonts w:ascii="Tahoma" w:hAnsi="Tahoma"/>
        </w:rPr>
        <w:t xml:space="preserve">to </w:t>
      </w:r>
      <w:r w:rsidRPr="00473DDC">
        <w:rPr>
          <w:rFonts w:ascii="Tahoma" w:hAnsi="Tahoma"/>
        </w:rPr>
        <w:t>be active in their communities</w:t>
      </w:r>
      <w:r w:rsidR="00B70938" w:rsidRPr="00473DDC">
        <w:rPr>
          <w:rFonts w:ascii="Tahoma" w:hAnsi="Tahoma"/>
        </w:rPr>
        <w:t>, including initiatives</w:t>
      </w:r>
      <w:r w:rsidRPr="00473DDC">
        <w:rPr>
          <w:rFonts w:ascii="Tahoma" w:hAnsi="Tahoma"/>
        </w:rPr>
        <w:t xml:space="preserve"> on the Gold Coast and in Toow</w:t>
      </w:r>
      <w:r w:rsidR="00B70938" w:rsidRPr="00473DDC">
        <w:rPr>
          <w:rFonts w:ascii="Tahoma" w:hAnsi="Tahoma"/>
        </w:rPr>
        <w:t>oomba, Rockhampton, Gympie and Palm Island.</w:t>
      </w:r>
      <w:r w:rsidRPr="00473DDC">
        <w:rPr>
          <w:rFonts w:ascii="Tahoma" w:hAnsi="Tahoma"/>
        </w:rPr>
        <w:t xml:space="preserve"> </w:t>
      </w:r>
    </w:p>
    <w:p w14:paraId="110FFD37" w14:textId="77777777" w:rsidR="00035402" w:rsidRPr="00A423C1" w:rsidRDefault="00035402" w:rsidP="00473DDC">
      <w:pPr>
        <w:pStyle w:val="ListParagraph"/>
        <w:rPr>
          <w:rFonts w:ascii="Tahoma" w:hAnsi="Tahoma"/>
        </w:rPr>
      </w:pPr>
    </w:p>
    <w:p w14:paraId="07AEFBA8" w14:textId="77777777" w:rsidR="00391209" w:rsidRDefault="00473DDC" w:rsidP="003B70D0">
      <w:pPr>
        <w:pStyle w:val="ListParagraph"/>
        <w:numPr>
          <w:ilvl w:val="0"/>
          <w:numId w:val="6"/>
        </w:numPr>
        <w:rPr>
          <w:rFonts w:ascii="Tahoma" w:hAnsi="Tahoma"/>
        </w:rPr>
      </w:pPr>
      <w:r w:rsidRPr="007F4EFF">
        <w:rPr>
          <w:rFonts w:ascii="Tahoma" w:hAnsi="Tahoma"/>
        </w:rPr>
        <w:t>Over 6</w:t>
      </w:r>
      <w:r w:rsidR="0093665E" w:rsidRPr="007F4EFF">
        <w:rPr>
          <w:rFonts w:ascii="Tahoma" w:hAnsi="Tahoma"/>
        </w:rPr>
        <w:t>7</w:t>
      </w:r>
      <w:r w:rsidRPr="007F4EFF">
        <w:rPr>
          <w:rFonts w:ascii="Tahoma" w:hAnsi="Tahoma"/>
        </w:rPr>
        <w:t xml:space="preserve">,800 </w:t>
      </w:r>
      <w:r w:rsidR="00FE1393" w:rsidRPr="007F4EFF">
        <w:rPr>
          <w:rFonts w:ascii="Tahoma" w:hAnsi="Tahoma"/>
        </w:rPr>
        <w:t xml:space="preserve">people participated in </w:t>
      </w:r>
      <w:r w:rsidRPr="007F4EFF">
        <w:rPr>
          <w:rFonts w:ascii="Tahoma" w:hAnsi="Tahoma"/>
        </w:rPr>
        <w:t>870</w:t>
      </w:r>
      <w:r w:rsidR="00FE1393" w:rsidRPr="007F4EFF">
        <w:rPr>
          <w:rFonts w:ascii="Tahoma" w:hAnsi="Tahoma"/>
        </w:rPr>
        <w:t xml:space="preserve"> </w:t>
      </w:r>
      <w:r w:rsidRPr="007F4EFF">
        <w:rPr>
          <w:rFonts w:ascii="Tahoma" w:hAnsi="Tahoma"/>
          <w:b/>
        </w:rPr>
        <w:t>Seniors Week</w:t>
      </w:r>
      <w:r w:rsidR="00FE1393" w:rsidRPr="007F4EFF">
        <w:rPr>
          <w:rFonts w:ascii="Tahoma" w:hAnsi="Tahoma"/>
        </w:rPr>
        <w:t xml:space="preserve"> events </w:t>
      </w:r>
      <w:r w:rsidR="0075261B" w:rsidRPr="007F4EFF">
        <w:rPr>
          <w:rFonts w:ascii="Tahoma" w:hAnsi="Tahoma"/>
        </w:rPr>
        <w:t xml:space="preserve">held </w:t>
      </w:r>
      <w:r w:rsidR="00FE1393" w:rsidRPr="007F4EFF">
        <w:rPr>
          <w:rFonts w:ascii="Tahoma" w:hAnsi="Tahoma"/>
        </w:rPr>
        <w:t>across Queensland.</w:t>
      </w:r>
    </w:p>
    <w:p w14:paraId="7129ADEA" w14:textId="77777777" w:rsidR="00903469" w:rsidRPr="00903469" w:rsidRDefault="00903469" w:rsidP="00903469">
      <w:pPr>
        <w:pStyle w:val="ListParagraph"/>
        <w:rPr>
          <w:rFonts w:ascii="Tahoma" w:hAnsi="Tahoma"/>
        </w:rPr>
      </w:pPr>
    </w:p>
    <w:p w14:paraId="74AB780E" w14:textId="6DEEC4B2" w:rsidR="00903469" w:rsidRDefault="00903469" w:rsidP="00903469">
      <w:pPr>
        <w:rPr>
          <w:rFonts w:ascii="Tahoma" w:hAnsi="Tahoma"/>
        </w:rPr>
      </w:pPr>
      <w:r>
        <w:rPr>
          <w:rFonts w:ascii="Tahoma" w:hAnsi="Tahoma"/>
        </w:rPr>
        <w:t>Respect and social inclusion</w:t>
      </w:r>
    </w:p>
    <w:p w14:paraId="276BCEF1" w14:textId="77777777" w:rsidR="00903469" w:rsidRPr="00903469" w:rsidRDefault="00903469" w:rsidP="00903469">
      <w:pPr>
        <w:rPr>
          <w:rFonts w:ascii="Tahoma" w:hAnsi="Tahoma"/>
        </w:rPr>
      </w:pPr>
    </w:p>
    <w:p w14:paraId="5304A80A" w14:textId="77777777" w:rsidR="00F6681C" w:rsidRDefault="00473DDC" w:rsidP="003B70D0">
      <w:pPr>
        <w:pStyle w:val="ListParagraph"/>
        <w:numPr>
          <w:ilvl w:val="0"/>
          <w:numId w:val="7"/>
        </w:numPr>
        <w:rPr>
          <w:rFonts w:ascii="Tahoma" w:hAnsi="Tahoma"/>
        </w:rPr>
      </w:pPr>
      <w:r>
        <w:rPr>
          <w:rFonts w:ascii="Tahoma" w:hAnsi="Tahoma"/>
        </w:rPr>
        <w:t xml:space="preserve">More than 250 seniors attended a </w:t>
      </w:r>
      <w:r w:rsidRPr="00473DDC">
        <w:rPr>
          <w:rFonts w:ascii="Tahoma" w:hAnsi="Tahoma"/>
        </w:rPr>
        <w:t>Seniors Ballet workshop</w:t>
      </w:r>
      <w:r>
        <w:rPr>
          <w:rFonts w:ascii="Tahoma" w:hAnsi="Tahoma"/>
        </w:rPr>
        <w:t xml:space="preserve"> with Li </w:t>
      </w:r>
      <w:proofErr w:type="spellStart"/>
      <w:r>
        <w:rPr>
          <w:rFonts w:ascii="Tahoma" w:hAnsi="Tahoma"/>
        </w:rPr>
        <w:t>Cunxin</w:t>
      </w:r>
      <w:proofErr w:type="spellEnd"/>
      <w:r>
        <w:rPr>
          <w:rFonts w:ascii="Tahoma" w:hAnsi="Tahoma"/>
        </w:rPr>
        <w:t xml:space="preserve">, Queensland Ballet </w:t>
      </w:r>
      <w:r w:rsidR="0056402A">
        <w:rPr>
          <w:rFonts w:ascii="Tahoma" w:hAnsi="Tahoma"/>
        </w:rPr>
        <w:t xml:space="preserve">Artistic Director, </w:t>
      </w:r>
      <w:r>
        <w:rPr>
          <w:rFonts w:ascii="Tahoma" w:hAnsi="Tahoma"/>
        </w:rPr>
        <w:t xml:space="preserve">as part of </w:t>
      </w:r>
      <w:r w:rsidR="00A507BB">
        <w:rPr>
          <w:rFonts w:ascii="Tahoma" w:hAnsi="Tahoma"/>
        </w:rPr>
        <w:t xml:space="preserve">Queensland Government’s </w:t>
      </w:r>
      <w:r>
        <w:rPr>
          <w:rFonts w:ascii="Tahoma" w:hAnsi="Tahoma"/>
        </w:rPr>
        <w:t xml:space="preserve">Seniors Week celebrations. </w:t>
      </w:r>
    </w:p>
    <w:p w14:paraId="3FE9F23F" w14:textId="77777777" w:rsidR="00A507BB" w:rsidRDefault="00A507BB" w:rsidP="00473DDC">
      <w:pPr>
        <w:pStyle w:val="ListParagraph"/>
        <w:rPr>
          <w:rFonts w:ascii="Tahoma" w:hAnsi="Tahoma"/>
        </w:rPr>
      </w:pPr>
    </w:p>
    <w:p w14:paraId="7A25B8AE" w14:textId="77777777" w:rsidR="00B21B86" w:rsidRPr="00473DDC" w:rsidRDefault="00473DDC" w:rsidP="00473DDC">
      <w:pPr>
        <w:pStyle w:val="ListParagraph"/>
        <w:numPr>
          <w:ilvl w:val="0"/>
          <w:numId w:val="7"/>
        </w:numPr>
        <w:rPr>
          <w:rFonts w:ascii="Tahoma" w:hAnsi="Tahoma"/>
        </w:rPr>
      </w:pPr>
      <w:r>
        <w:rPr>
          <w:rFonts w:ascii="Tahoma" w:hAnsi="Tahoma"/>
        </w:rPr>
        <w:t xml:space="preserve">13 </w:t>
      </w:r>
      <w:r w:rsidRPr="00473DDC">
        <w:rPr>
          <w:rFonts w:ascii="Tahoma" w:hAnsi="Tahoma"/>
          <w:b/>
        </w:rPr>
        <w:t>age-friendly regional workshops</w:t>
      </w:r>
      <w:r>
        <w:rPr>
          <w:rFonts w:ascii="Tahoma" w:hAnsi="Tahoma"/>
        </w:rPr>
        <w:t xml:space="preserve"> </w:t>
      </w:r>
      <w:r w:rsidR="002D1CC7">
        <w:rPr>
          <w:rFonts w:ascii="Tahoma" w:hAnsi="Tahoma"/>
        </w:rPr>
        <w:t xml:space="preserve">held </w:t>
      </w:r>
      <w:r>
        <w:rPr>
          <w:rFonts w:ascii="Tahoma" w:hAnsi="Tahoma"/>
        </w:rPr>
        <w:t xml:space="preserve">to promote and increase capacity for local communities to use an age-friendly community approach in their work. </w:t>
      </w:r>
      <w:r w:rsidRPr="00473DDC">
        <w:rPr>
          <w:rFonts w:ascii="Tahoma" w:hAnsi="Tahoma"/>
        </w:rPr>
        <w:t xml:space="preserve">More than 340 people attended workshops across Queensland including Cairns, Longreach, Mackay, Mount Isa, Maryborough, Roma, Townsville, and Yeppoon.  </w:t>
      </w:r>
    </w:p>
    <w:p w14:paraId="1F72F646" w14:textId="77777777" w:rsidR="00C93224" w:rsidRDefault="00C93224" w:rsidP="00473DDC">
      <w:pPr>
        <w:pStyle w:val="ListParagraph"/>
        <w:rPr>
          <w:rFonts w:ascii="Tahoma" w:hAnsi="Tahoma"/>
        </w:rPr>
      </w:pPr>
    </w:p>
    <w:p w14:paraId="21154665" w14:textId="77777777" w:rsidR="00B21B86" w:rsidRPr="00BF62B4" w:rsidRDefault="00473DDC" w:rsidP="003B70D0">
      <w:pPr>
        <w:pStyle w:val="ListParagraph"/>
        <w:numPr>
          <w:ilvl w:val="0"/>
          <w:numId w:val="7"/>
        </w:numPr>
        <w:rPr>
          <w:rFonts w:ascii="Tahoma" w:hAnsi="Tahoma" w:cs="Tahoma"/>
        </w:rPr>
      </w:pPr>
      <w:r>
        <w:rPr>
          <w:rFonts w:ascii="Tahoma" w:hAnsi="Tahoma" w:cs="Tahoma"/>
        </w:rPr>
        <w:t>S</w:t>
      </w:r>
      <w:r w:rsidRPr="00BF62B4">
        <w:rPr>
          <w:rFonts w:ascii="Tahoma" w:hAnsi="Tahoma" w:cs="Tahoma"/>
        </w:rPr>
        <w:t>tereotypes</w:t>
      </w:r>
      <w:r>
        <w:rPr>
          <w:rFonts w:ascii="Tahoma" w:hAnsi="Tahoma" w:cs="Tahoma"/>
        </w:rPr>
        <w:t xml:space="preserve"> about ageing were challenged </w:t>
      </w:r>
      <w:r w:rsidRPr="00A423C1">
        <w:rPr>
          <w:rFonts w:ascii="Tahoma" w:hAnsi="Tahoma" w:cs="Tahoma"/>
        </w:rPr>
        <w:t xml:space="preserve">through </w:t>
      </w:r>
      <w:r w:rsidR="00E544AC" w:rsidRPr="007F4EFF">
        <w:rPr>
          <w:rFonts w:ascii="Tahoma" w:hAnsi="Tahoma" w:cs="Tahoma"/>
        </w:rPr>
        <w:t>8</w:t>
      </w:r>
      <w:r w:rsidR="00E544AC" w:rsidRPr="00A423C1">
        <w:rPr>
          <w:rFonts w:ascii="Tahoma" w:hAnsi="Tahoma" w:cs="Tahoma"/>
        </w:rPr>
        <w:t xml:space="preserve"> </w:t>
      </w:r>
      <w:r w:rsidRPr="00A423C1">
        <w:rPr>
          <w:rFonts w:ascii="Tahoma" w:hAnsi="Tahoma" w:cs="Tahoma"/>
          <w:b/>
        </w:rPr>
        <w:t>B.OLD short film</w:t>
      </w:r>
      <w:r w:rsidR="00E544AC" w:rsidRPr="00A423C1">
        <w:rPr>
          <w:rFonts w:ascii="Tahoma" w:hAnsi="Tahoma" w:cs="Tahoma"/>
          <w:b/>
        </w:rPr>
        <w:t>s</w:t>
      </w:r>
      <w:r w:rsidRPr="00A423C1">
        <w:rPr>
          <w:rFonts w:ascii="Tahoma" w:hAnsi="Tahoma" w:cs="Tahoma"/>
          <w:b/>
        </w:rPr>
        <w:t xml:space="preserve"> </w:t>
      </w:r>
      <w:r w:rsidRPr="00A423C1">
        <w:rPr>
          <w:rFonts w:ascii="Tahoma" w:hAnsi="Tahoma" w:cs="Tahoma"/>
        </w:rPr>
        <w:t xml:space="preserve">shown in </w:t>
      </w:r>
      <w:r w:rsidR="00776D9A" w:rsidRPr="007F4EFF">
        <w:rPr>
          <w:rFonts w:ascii="Tahoma" w:hAnsi="Tahoma" w:cs="Tahoma"/>
        </w:rPr>
        <w:t>6</w:t>
      </w:r>
      <w:r w:rsidRPr="00A423C1">
        <w:rPr>
          <w:rFonts w:ascii="Tahoma" w:hAnsi="Tahoma" w:cs="Tahoma"/>
        </w:rPr>
        <w:t xml:space="preserve"> </w:t>
      </w:r>
      <w:r w:rsidR="002D1CC7" w:rsidRPr="00A423C1">
        <w:rPr>
          <w:rFonts w:ascii="Tahoma" w:hAnsi="Tahoma" w:cs="Tahoma"/>
        </w:rPr>
        <w:t xml:space="preserve">film festivals across Queensland </w:t>
      </w:r>
      <w:r w:rsidR="00226E53" w:rsidRPr="00A423C1">
        <w:rPr>
          <w:rFonts w:ascii="Tahoma" w:hAnsi="Tahoma" w:cs="Tahoma"/>
        </w:rPr>
        <w:t>including Winton,</w:t>
      </w:r>
      <w:r w:rsidR="00226E53">
        <w:rPr>
          <w:rFonts w:ascii="Tahoma" w:hAnsi="Tahoma" w:cs="Tahoma"/>
        </w:rPr>
        <w:t xml:space="preserve"> Yeppoon and Gold Coast, </w:t>
      </w:r>
      <w:r w:rsidR="00E544AC">
        <w:rPr>
          <w:rFonts w:ascii="Tahoma" w:hAnsi="Tahoma" w:cs="Tahoma"/>
        </w:rPr>
        <w:t xml:space="preserve">and </w:t>
      </w:r>
      <w:r w:rsidR="00226E53">
        <w:rPr>
          <w:rFonts w:ascii="Tahoma" w:hAnsi="Tahoma" w:cs="Tahoma"/>
        </w:rPr>
        <w:t xml:space="preserve">made </w:t>
      </w:r>
      <w:r w:rsidR="00C93224" w:rsidRPr="00BF62B4">
        <w:rPr>
          <w:rFonts w:ascii="Tahoma" w:hAnsi="Tahoma" w:cs="Tahoma"/>
        </w:rPr>
        <w:t>available online</w:t>
      </w:r>
      <w:r w:rsidR="00BF62B4">
        <w:rPr>
          <w:rFonts w:ascii="Tahoma" w:hAnsi="Tahoma" w:cs="Tahoma"/>
        </w:rPr>
        <w:t>.</w:t>
      </w:r>
    </w:p>
    <w:p w14:paraId="08CE6F91" w14:textId="77777777" w:rsidR="00B21B86" w:rsidRDefault="00B21B86" w:rsidP="00B21B86">
      <w:pPr>
        <w:pStyle w:val="ListParagraph"/>
        <w:rPr>
          <w:rFonts w:ascii="Tahoma" w:hAnsi="Tahoma"/>
        </w:rPr>
      </w:pPr>
    </w:p>
    <w:p w14:paraId="5B6DF80E" w14:textId="77777777" w:rsidR="00B8018C" w:rsidRDefault="00473DDC" w:rsidP="003B70D0">
      <w:pPr>
        <w:pStyle w:val="ListParagraph"/>
        <w:numPr>
          <w:ilvl w:val="0"/>
          <w:numId w:val="7"/>
        </w:numPr>
        <w:rPr>
          <w:rFonts w:ascii="Tahoma" w:hAnsi="Tahoma"/>
        </w:rPr>
      </w:pPr>
      <w:r w:rsidRPr="00F817A8">
        <w:rPr>
          <w:rFonts w:ascii="Tahoma" w:hAnsi="Tahoma"/>
        </w:rPr>
        <w:t xml:space="preserve">$3.5 million for programs for seniors to prevent and overcome </w:t>
      </w:r>
      <w:r w:rsidRPr="00F817A8">
        <w:rPr>
          <w:rFonts w:ascii="Tahoma" w:hAnsi="Tahoma"/>
          <w:b/>
        </w:rPr>
        <w:t>social isolation</w:t>
      </w:r>
      <w:r w:rsidR="0014167A">
        <w:rPr>
          <w:rFonts w:ascii="Tahoma" w:hAnsi="Tahoma"/>
          <w:b/>
        </w:rPr>
        <w:t xml:space="preserve">, </w:t>
      </w:r>
      <w:r w:rsidR="0014167A">
        <w:rPr>
          <w:rFonts w:ascii="Tahoma" w:hAnsi="Tahoma"/>
        </w:rPr>
        <w:t xml:space="preserve">responding to more than 25,000 requests for information, advice and referral. </w:t>
      </w:r>
      <w:r w:rsidR="00B95963" w:rsidRPr="00F817A8">
        <w:rPr>
          <w:rFonts w:ascii="Tahoma" w:hAnsi="Tahoma"/>
        </w:rPr>
        <w:t xml:space="preserve"> </w:t>
      </w:r>
    </w:p>
    <w:p w14:paraId="072AC6DA" w14:textId="77777777" w:rsidR="00903469" w:rsidRPr="00903469" w:rsidRDefault="00903469" w:rsidP="00903469">
      <w:pPr>
        <w:pStyle w:val="ListParagraph"/>
        <w:rPr>
          <w:rFonts w:ascii="Tahoma" w:hAnsi="Tahoma"/>
        </w:rPr>
      </w:pPr>
    </w:p>
    <w:p w14:paraId="2DAAA939" w14:textId="7B9E643E" w:rsidR="00903469" w:rsidRPr="00903469" w:rsidRDefault="00903469" w:rsidP="00903469">
      <w:pPr>
        <w:rPr>
          <w:rFonts w:ascii="Tahoma" w:hAnsi="Tahoma"/>
        </w:rPr>
      </w:pPr>
      <w:r>
        <w:rPr>
          <w:rFonts w:ascii="Tahoma" w:hAnsi="Tahoma"/>
        </w:rPr>
        <w:t>Civic participation and employment</w:t>
      </w:r>
    </w:p>
    <w:p w14:paraId="61CDCEAD" w14:textId="433A8824" w:rsidR="005635A7" w:rsidRDefault="005635A7" w:rsidP="005635A7">
      <w:pPr>
        <w:rPr>
          <w:rFonts w:ascii="Tahoma" w:hAnsi="Tahoma"/>
        </w:rPr>
      </w:pPr>
    </w:p>
    <w:p w14:paraId="0C48C590" w14:textId="77777777" w:rsidR="005615CC" w:rsidRPr="003144FB" w:rsidRDefault="00473DDC" w:rsidP="005615CC">
      <w:pPr>
        <w:pStyle w:val="ListParagraph"/>
        <w:numPr>
          <w:ilvl w:val="0"/>
          <w:numId w:val="8"/>
        </w:numPr>
        <w:rPr>
          <w:rFonts w:ascii="Tahoma" w:hAnsi="Tahoma"/>
        </w:rPr>
      </w:pPr>
      <w:r w:rsidRPr="005615CC">
        <w:rPr>
          <w:rFonts w:ascii="Arial" w:hAnsi="Arial" w:cs="Arial"/>
        </w:rPr>
        <w:t xml:space="preserve">563 mature aged Queensland workers supported through </w:t>
      </w:r>
      <w:r w:rsidRPr="005615CC">
        <w:rPr>
          <w:rFonts w:ascii="Arial" w:hAnsi="Arial" w:cs="Arial"/>
          <w:b/>
        </w:rPr>
        <w:t>Back to Work</w:t>
      </w:r>
      <w:r w:rsidRPr="005615CC">
        <w:rPr>
          <w:rFonts w:ascii="Arial" w:hAnsi="Arial" w:cs="Arial"/>
        </w:rPr>
        <w:t xml:space="preserve"> </w:t>
      </w:r>
      <w:r w:rsidRPr="005615CC">
        <w:rPr>
          <w:rFonts w:ascii="Arial" w:hAnsi="Arial" w:cs="Arial"/>
          <w:b/>
        </w:rPr>
        <w:t>Program</w:t>
      </w:r>
      <w:r w:rsidR="006B09DD">
        <w:rPr>
          <w:rFonts w:ascii="Arial" w:hAnsi="Arial" w:cs="Arial"/>
          <w:b/>
        </w:rPr>
        <w:t>.</w:t>
      </w:r>
    </w:p>
    <w:p w14:paraId="6BB9E253" w14:textId="77777777" w:rsidR="003144FB" w:rsidRDefault="003144FB" w:rsidP="003144FB">
      <w:pPr>
        <w:pStyle w:val="ListParagraph"/>
        <w:rPr>
          <w:rFonts w:ascii="Tahoma" w:hAnsi="Tahoma"/>
        </w:rPr>
      </w:pPr>
    </w:p>
    <w:p w14:paraId="0EE10FE9" w14:textId="77777777" w:rsidR="003144FB" w:rsidRPr="003144FB" w:rsidRDefault="00473DDC" w:rsidP="003144FB">
      <w:pPr>
        <w:pStyle w:val="ListParagraph"/>
        <w:numPr>
          <w:ilvl w:val="0"/>
          <w:numId w:val="8"/>
        </w:numPr>
        <w:rPr>
          <w:rFonts w:ascii="Tahoma" w:hAnsi="Tahoma"/>
        </w:rPr>
      </w:pPr>
      <w:r w:rsidRPr="003144FB">
        <w:rPr>
          <w:rFonts w:ascii="Tahoma" w:hAnsi="Tahoma"/>
        </w:rPr>
        <w:t xml:space="preserve">47 </w:t>
      </w:r>
      <w:r w:rsidR="00E544AC">
        <w:rPr>
          <w:rFonts w:ascii="Tahoma" w:hAnsi="Tahoma"/>
        </w:rPr>
        <w:t xml:space="preserve">businesses with owners who are seniors awarded </w:t>
      </w:r>
      <w:r w:rsidRPr="003144FB">
        <w:rPr>
          <w:rFonts w:ascii="Tahoma" w:hAnsi="Tahoma"/>
          <w:b/>
        </w:rPr>
        <w:t>small business grant</w:t>
      </w:r>
      <w:r w:rsidR="00E544AC">
        <w:rPr>
          <w:rFonts w:ascii="Tahoma" w:hAnsi="Tahoma"/>
          <w:b/>
        </w:rPr>
        <w:t>s</w:t>
      </w:r>
      <w:r w:rsidRPr="003144FB">
        <w:rPr>
          <w:rFonts w:ascii="Tahoma" w:hAnsi="Tahoma"/>
        </w:rPr>
        <w:t xml:space="preserve"> </w:t>
      </w:r>
      <w:r w:rsidR="00E544AC">
        <w:rPr>
          <w:rFonts w:ascii="Tahoma" w:hAnsi="Tahoma"/>
        </w:rPr>
        <w:t>to</w:t>
      </w:r>
      <w:r>
        <w:rPr>
          <w:rFonts w:ascii="Tahoma" w:hAnsi="Tahoma"/>
        </w:rPr>
        <w:t>tal</w:t>
      </w:r>
      <w:r w:rsidR="00E544AC">
        <w:rPr>
          <w:rFonts w:ascii="Tahoma" w:hAnsi="Tahoma"/>
        </w:rPr>
        <w:t xml:space="preserve">ling </w:t>
      </w:r>
      <w:r>
        <w:rPr>
          <w:rFonts w:ascii="Tahoma" w:hAnsi="Tahoma"/>
        </w:rPr>
        <w:t>$350,000</w:t>
      </w:r>
      <w:r w:rsidR="00E544AC">
        <w:rPr>
          <w:rFonts w:ascii="Tahoma" w:hAnsi="Tahoma"/>
        </w:rPr>
        <w:t xml:space="preserve">. </w:t>
      </w:r>
      <w:r w:rsidRPr="003144FB">
        <w:rPr>
          <w:rFonts w:ascii="Tahoma" w:hAnsi="Tahoma"/>
        </w:rPr>
        <w:t xml:space="preserve"> </w:t>
      </w:r>
    </w:p>
    <w:p w14:paraId="23DE523C" w14:textId="77777777" w:rsidR="005615CC" w:rsidRPr="005615CC" w:rsidRDefault="005615CC" w:rsidP="005615CC">
      <w:pPr>
        <w:pStyle w:val="ListParagraph"/>
        <w:rPr>
          <w:rFonts w:ascii="Tahoma" w:hAnsi="Tahoma"/>
        </w:rPr>
      </w:pPr>
    </w:p>
    <w:p w14:paraId="5A08FC33" w14:textId="77777777" w:rsidR="000F472E" w:rsidRDefault="00473DDC" w:rsidP="000F472E">
      <w:pPr>
        <w:pStyle w:val="ListParagraph"/>
        <w:numPr>
          <w:ilvl w:val="0"/>
          <w:numId w:val="8"/>
        </w:numPr>
        <w:rPr>
          <w:rFonts w:ascii="Tahoma" w:hAnsi="Tahoma"/>
        </w:rPr>
      </w:pPr>
      <w:r>
        <w:rPr>
          <w:rFonts w:ascii="Tahoma" w:hAnsi="Tahoma"/>
        </w:rPr>
        <w:t>6143</w:t>
      </w:r>
      <w:r w:rsidRPr="003C0C9E">
        <w:rPr>
          <w:rFonts w:ascii="Tahoma" w:hAnsi="Tahoma"/>
        </w:rPr>
        <w:t xml:space="preserve"> mature-aged </w:t>
      </w:r>
      <w:r>
        <w:rPr>
          <w:rFonts w:ascii="Tahoma" w:hAnsi="Tahoma"/>
        </w:rPr>
        <w:t>jobseekers gained skills, qualifications and training through</w:t>
      </w:r>
      <w:r w:rsidR="0057193C">
        <w:rPr>
          <w:rFonts w:ascii="Tahoma" w:hAnsi="Tahoma"/>
        </w:rPr>
        <w:t xml:space="preserve"> </w:t>
      </w:r>
      <w:r>
        <w:rPr>
          <w:rFonts w:ascii="Tahoma" w:hAnsi="Tahoma"/>
        </w:rPr>
        <w:t>the</w:t>
      </w:r>
      <w:r w:rsidRPr="003C0C9E">
        <w:rPr>
          <w:rFonts w:ascii="Tahoma" w:hAnsi="Tahoma"/>
        </w:rPr>
        <w:t xml:space="preserve"> </w:t>
      </w:r>
      <w:r w:rsidRPr="000A4C67">
        <w:rPr>
          <w:rFonts w:ascii="Tahoma" w:hAnsi="Tahoma"/>
          <w:b/>
        </w:rPr>
        <w:t>S</w:t>
      </w:r>
      <w:r w:rsidRPr="001B49F5">
        <w:rPr>
          <w:rFonts w:ascii="Tahoma" w:hAnsi="Tahoma"/>
          <w:b/>
        </w:rPr>
        <w:t>killing Queenslanders for Work</w:t>
      </w:r>
      <w:r>
        <w:rPr>
          <w:rFonts w:ascii="Tahoma" w:hAnsi="Tahoma"/>
        </w:rPr>
        <w:t xml:space="preserve"> initiative. 5428</w:t>
      </w:r>
      <w:r w:rsidRPr="003C0C9E">
        <w:rPr>
          <w:rFonts w:ascii="Tahoma" w:hAnsi="Tahoma"/>
        </w:rPr>
        <w:t xml:space="preserve"> mature-age </w:t>
      </w:r>
      <w:r>
        <w:rPr>
          <w:rFonts w:ascii="Tahoma" w:hAnsi="Tahoma"/>
        </w:rPr>
        <w:t>jobseekers</w:t>
      </w:r>
      <w:r w:rsidRPr="003C0C9E">
        <w:rPr>
          <w:rFonts w:ascii="Tahoma" w:hAnsi="Tahoma"/>
        </w:rPr>
        <w:t xml:space="preserve"> have </w:t>
      </w:r>
      <w:r w:rsidR="00E544AC">
        <w:rPr>
          <w:rFonts w:ascii="Tahoma" w:hAnsi="Tahoma"/>
        </w:rPr>
        <w:t xml:space="preserve">participated in </w:t>
      </w:r>
      <w:r>
        <w:rPr>
          <w:rFonts w:ascii="Tahoma" w:hAnsi="Tahoma"/>
        </w:rPr>
        <w:t xml:space="preserve">the initiative </w:t>
      </w:r>
      <w:r w:rsidRPr="003C0C9E">
        <w:rPr>
          <w:rFonts w:ascii="Tahoma" w:hAnsi="Tahoma"/>
        </w:rPr>
        <w:t xml:space="preserve">with </w:t>
      </w:r>
      <w:r>
        <w:rPr>
          <w:rFonts w:ascii="Tahoma" w:hAnsi="Tahoma"/>
        </w:rPr>
        <w:t>3533</w:t>
      </w:r>
      <w:r w:rsidRPr="003C0C9E">
        <w:rPr>
          <w:rFonts w:ascii="Tahoma" w:hAnsi="Tahoma"/>
        </w:rPr>
        <w:t xml:space="preserve"> </w:t>
      </w:r>
      <w:r>
        <w:rPr>
          <w:rFonts w:ascii="Tahoma" w:hAnsi="Tahoma"/>
        </w:rPr>
        <w:t>s</w:t>
      </w:r>
      <w:r w:rsidRPr="003C0C9E">
        <w:rPr>
          <w:rFonts w:ascii="Tahoma" w:hAnsi="Tahoma"/>
        </w:rPr>
        <w:t xml:space="preserve">ecuring ongoing employment </w:t>
      </w:r>
      <w:r w:rsidR="0057193C">
        <w:rPr>
          <w:rFonts w:ascii="Tahoma" w:hAnsi="Tahoma"/>
        </w:rPr>
        <w:t>and/</w:t>
      </w:r>
      <w:r>
        <w:rPr>
          <w:rFonts w:ascii="Tahoma" w:hAnsi="Tahoma"/>
        </w:rPr>
        <w:t>or further study</w:t>
      </w:r>
      <w:r w:rsidR="0057193C">
        <w:rPr>
          <w:rFonts w:ascii="Tahoma" w:hAnsi="Tahoma"/>
        </w:rPr>
        <w:t>.</w:t>
      </w:r>
    </w:p>
    <w:p w14:paraId="52E56223" w14:textId="77777777" w:rsidR="000F472E" w:rsidRDefault="000F472E" w:rsidP="000F472E">
      <w:pPr>
        <w:pStyle w:val="ListParagraph"/>
        <w:rPr>
          <w:rFonts w:ascii="Tahoma" w:hAnsi="Tahoma"/>
        </w:rPr>
      </w:pPr>
    </w:p>
    <w:p w14:paraId="2B44A74D" w14:textId="77777777" w:rsidR="000F472E" w:rsidRDefault="00473DDC" w:rsidP="000F472E">
      <w:pPr>
        <w:pStyle w:val="ListParagraph"/>
        <w:numPr>
          <w:ilvl w:val="0"/>
          <w:numId w:val="8"/>
        </w:numPr>
        <w:rPr>
          <w:rFonts w:ascii="Tahoma" w:hAnsi="Tahoma"/>
        </w:rPr>
      </w:pPr>
      <w:r w:rsidRPr="002D66DD">
        <w:rPr>
          <w:rFonts w:ascii="Tahoma" w:hAnsi="Tahoma"/>
          <w:b/>
        </w:rPr>
        <w:t>Mature Workers Mean Business Awards</w:t>
      </w:r>
      <w:r>
        <w:rPr>
          <w:rFonts w:ascii="Tahoma" w:hAnsi="Tahoma"/>
        </w:rPr>
        <w:t xml:space="preserve"> launched</w:t>
      </w:r>
      <w:r w:rsidR="00E544AC">
        <w:rPr>
          <w:rFonts w:ascii="Tahoma" w:hAnsi="Tahoma"/>
        </w:rPr>
        <w:t>,</w:t>
      </w:r>
      <w:r>
        <w:rPr>
          <w:rFonts w:ascii="Tahoma" w:hAnsi="Tahoma"/>
        </w:rPr>
        <w:t xml:space="preserve"> inviting Queensland businesses with older employees to share their story and nominate for the </w:t>
      </w:r>
      <w:r w:rsidR="00E544AC">
        <w:rPr>
          <w:rFonts w:ascii="Tahoma" w:hAnsi="Tahoma"/>
        </w:rPr>
        <w:t>a</w:t>
      </w:r>
      <w:r>
        <w:rPr>
          <w:rFonts w:ascii="Tahoma" w:hAnsi="Tahoma"/>
        </w:rPr>
        <w:t>wards.</w:t>
      </w:r>
      <w:r w:rsidRPr="00FD3B88">
        <w:rPr>
          <w:rFonts w:ascii="Arial" w:eastAsia="Times New Roman" w:hAnsi="Arial" w:cs="Arial"/>
        </w:rPr>
        <w:t xml:space="preserve"> </w:t>
      </w:r>
      <w:r w:rsidR="00096A08">
        <w:rPr>
          <w:rFonts w:ascii="Arial" w:eastAsia="Times New Roman" w:hAnsi="Arial" w:cs="Arial"/>
        </w:rPr>
        <w:t xml:space="preserve"> </w:t>
      </w:r>
      <w:r w:rsidRPr="00FD3B88">
        <w:rPr>
          <w:rFonts w:ascii="Arial" w:eastAsia="Times New Roman" w:hAnsi="Arial" w:cs="Arial"/>
        </w:rPr>
        <w:t>Logan</w:t>
      </w:r>
      <w:r w:rsidR="00E544AC">
        <w:rPr>
          <w:rFonts w:ascii="Arial" w:eastAsia="Times New Roman" w:hAnsi="Arial" w:cs="Arial"/>
        </w:rPr>
        <w:t>-</w:t>
      </w:r>
      <w:r w:rsidRPr="00FD3B88">
        <w:rPr>
          <w:rFonts w:ascii="Arial" w:eastAsia="Times New Roman" w:hAnsi="Arial" w:cs="Arial"/>
        </w:rPr>
        <w:t>based plant hire and civil construction business</w:t>
      </w:r>
      <w:r w:rsidR="00E544AC">
        <w:rPr>
          <w:rFonts w:ascii="Arial" w:eastAsia="Times New Roman" w:hAnsi="Arial" w:cs="Arial"/>
        </w:rPr>
        <w:t>,</w:t>
      </w:r>
      <w:r w:rsidRPr="00FD3B88">
        <w:rPr>
          <w:rFonts w:ascii="Arial" w:eastAsia="Times New Roman" w:hAnsi="Arial" w:cs="Arial"/>
        </w:rPr>
        <w:t xml:space="preserve"> Sniffers Group</w:t>
      </w:r>
      <w:r w:rsidR="00E544AC">
        <w:rPr>
          <w:rFonts w:ascii="Arial" w:eastAsia="Times New Roman" w:hAnsi="Arial" w:cs="Arial"/>
        </w:rPr>
        <w:t>,</w:t>
      </w:r>
      <w:r w:rsidR="00652D85">
        <w:rPr>
          <w:rFonts w:ascii="Arial" w:eastAsia="Times New Roman" w:hAnsi="Arial" w:cs="Arial"/>
        </w:rPr>
        <w:t xml:space="preserve"> won the </w:t>
      </w:r>
      <w:r w:rsidR="00E544AC">
        <w:rPr>
          <w:rFonts w:ascii="Arial" w:eastAsia="Times New Roman" w:hAnsi="Arial" w:cs="Arial"/>
        </w:rPr>
        <w:t>a</w:t>
      </w:r>
      <w:r w:rsidR="00652D85">
        <w:rPr>
          <w:rFonts w:ascii="Arial" w:eastAsia="Times New Roman" w:hAnsi="Arial" w:cs="Arial"/>
        </w:rPr>
        <w:t>ward</w:t>
      </w:r>
      <w:r w:rsidRPr="00FD3B88">
        <w:rPr>
          <w:rFonts w:ascii="Arial" w:eastAsia="Times New Roman" w:hAnsi="Arial" w:cs="Arial"/>
        </w:rPr>
        <w:t xml:space="preserve">, </w:t>
      </w:r>
      <w:r w:rsidR="00E13E7D">
        <w:rPr>
          <w:rFonts w:ascii="Arial" w:eastAsia="Times New Roman" w:hAnsi="Arial" w:cs="Arial"/>
        </w:rPr>
        <w:t xml:space="preserve">with all finalists </w:t>
      </w:r>
      <w:r w:rsidRPr="00FD3B88">
        <w:rPr>
          <w:rFonts w:ascii="Arial" w:eastAsia="Times New Roman" w:hAnsi="Arial" w:cs="Arial"/>
        </w:rPr>
        <w:t xml:space="preserve">named as </w:t>
      </w:r>
      <w:r w:rsidRPr="00E13E7D">
        <w:rPr>
          <w:rFonts w:ascii="Arial" w:eastAsia="Times New Roman" w:hAnsi="Arial" w:cs="Arial"/>
          <w:b/>
        </w:rPr>
        <w:t>Mature Age Worker Ambassadors</w:t>
      </w:r>
      <w:r w:rsidR="00E13E7D">
        <w:rPr>
          <w:rFonts w:ascii="Arial" w:eastAsia="Times New Roman" w:hAnsi="Arial" w:cs="Arial"/>
        </w:rPr>
        <w:t xml:space="preserve"> to promote the benefits of employing older workers</w:t>
      </w:r>
      <w:r>
        <w:rPr>
          <w:rFonts w:ascii="Arial" w:eastAsia="Times New Roman" w:hAnsi="Arial" w:cs="Arial"/>
        </w:rPr>
        <w:t>.</w:t>
      </w:r>
      <w:r>
        <w:rPr>
          <w:rFonts w:ascii="Tahoma" w:hAnsi="Tahoma"/>
        </w:rPr>
        <w:t xml:space="preserve"> </w:t>
      </w:r>
    </w:p>
    <w:p w14:paraId="2FD85A3F" w14:textId="77777777" w:rsidR="00903469" w:rsidRPr="00903469" w:rsidRDefault="00903469" w:rsidP="00903469">
      <w:pPr>
        <w:pStyle w:val="ListParagraph"/>
        <w:rPr>
          <w:rFonts w:ascii="Tahoma" w:hAnsi="Tahoma"/>
        </w:rPr>
      </w:pPr>
    </w:p>
    <w:p w14:paraId="1DDB03A5" w14:textId="77777777" w:rsidR="00903469" w:rsidRDefault="00903469" w:rsidP="00903469">
      <w:pPr>
        <w:rPr>
          <w:rFonts w:ascii="Tahoma" w:hAnsi="Tahoma"/>
        </w:rPr>
      </w:pPr>
    </w:p>
    <w:p w14:paraId="7627A515" w14:textId="77777777" w:rsidR="00903469" w:rsidRDefault="00903469" w:rsidP="00903469">
      <w:pPr>
        <w:rPr>
          <w:rFonts w:ascii="Tahoma" w:hAnsi="Tahoma"/>
        </w:rPr>
      </w:pPr>
    </w:p>
    <w:p w14:paraId="3785A86B" w14:textId="052186BD" w:rsidR="00903469" w:rsidRPr="00903469" w:rsidRDefault="00903469" w:rsidP="00903469">
      <w:pPr>
        <w:rPr>
          <w:rFonts w:ascii="Tahoma" w:hAnsi="Tahoma"/>
        </w:rPr>
      </w:pPr>
      <w:r>
        <w:rPr>
          <w:rFonts w:ascii="Tahoma" w:hAnsi="Tahoma"/>
        </w:rPr>
        <w:lastRenderedPageBreak/>
        <w:t>Communication and information</w:t>
      </w:r>
    </w:p>
    <w:p w14:paraId="07547A01" w14:textId="723AC584" w:rsidR="00601F94" w:rsidRDefault="00601F94" w:rsidP="00601F94">
      <w:pPr>
        <w:ind w:left="360"/>
        <w:rPr>
          <w:rFonts w:ascii="Tahoma" w:hAnsi="Tahoma"/>
        </w:rPr>
      </w:pPr>
    </w:p>
    <w:p w14:paraId="34E8E76A" w14:textId="77777777" w:rsidR="00610315" w:rsidRPr="00601F94" w:rsidRDefault="00473DDC" w:rsidP="0067626F">
      <w:pPr>
        <w:pStyle w:val="ListParagraph"/>
        <w:numPr>
          <w:ilvl w:val="0"/>
          <w:numId w:val="14"/>
        </w:numPr>
        <w:rPr>
          <w:rFonts w:ascii="Tahoma" w:hAnsi="Tahoma"/>
        </w:rPr>
      </w:pPr>
      <w:r>
        <w:rPr>
          <w:rFonts w:ascii="Tahoma" w:hAnsi="Tahoma"/>
        </w:rPr>
        <w:t>$400,000 over 4 years to improve seniors’ acces</w:t>
      </w:r>
      <w:r w:rsidR="003801D1">
        <w:rPr>
          <w:rFonts w:ascii="Tahoma" w:hAnsi="Tahoma"/>
        </w:rPr>
        <w:t>s to information and protection</w:t>
      </w:r>
      <w:r>
        <w:rPr>
          <w:rFonts w:ascii="Tahoma" w:hAnsi="Tahoma"/>
        </w:rPr>
        <w:t xml:space="preserve"> against fraud, abuse and scams</w:t>
      </w:r>
      <w:r w:rsidR="00776D9A">
        <w:rPr>
          <w:rFonts w:ascii="Tahoma" w:hAnsi="Tahoma"/>
        </w:rPr>
        <w:t>, supporting 2409 people in 2018-19.</w:t>
      </w:r>
    </w:p>
    <w:p w14:paraId="5043CB0F" w14:textId="77777777" w:rsidR="00C73EED" w:rsidRDefault="00C73EED" w:rsidP="00C73EED">
      <w:pPr>
        <w:pStyle w:val="ListParagraph"/>
        <w:rPr>
          <w:rFonts w:ascii="Tahoma" w:hAnsi="Tahoma"/>
        </w:rPr>
      </w:pPr>
    </w:p>
    <w:p w14:paraId="015B9677" w14:textId="77777777" w:rsidR="00035402" w:rsidRDefault="00473DDC" w:rsidP="00601F94">
      <w:pPr>
        <w:pStyle w:val="ListParagraph"/>
        <w:numPr>
          <w:ilvl w:val="0"/>
          <w:numId w:val="14"/>
        </w:numPr>
        <w:rPr>
          <w:rFonts w:ascii="Tahoma" w:hAnsi="Tahoma"/>
        </w:rPr>
      </w:pPr>
      <w:r w:rsidRPr="002057F2">
        <w:rPr>
          <w:rFonts w:ascii="Tahoma" w:hAnsi="Tahoma"/>
        </w:rPr>
        <w:t>3756</w:t>
      </w:r>
      <w:r w:rsidR="006035C8" w:rsidRPr="002057F2">
        <w:rPr>
          <w:rFonts w:ascii="Tahoma" w:hAnsi="Tahoma"/>
        </w:rPr>
        <w:t xml:space="preserve"> seniors participated in </w:t>
      </w:r>
      <w:r w:rsidRPr="002057F2">
        <w:rPr>
          <w:rFonts w:ascii="Tahoma" w:hAnsi="Tahoma"/>
        </w:rPr>
        <w:t>876</w:t>
      </w:r>
      <w:r w:rsidR="006035C8" w:rsidRPr="002057F2">
        <w:rPr>
          <w:rFonts w:ascii="Tahoma" w:hAnsi="Tahoma"/>
        </w:rPr>
        <w:t xml:space="preserve"> free</w:t>
      </w:r>
      <w:r w:rsidR="006035C8" w:rsidRPr="00204A33">
        <w:rPr>
          <w:rFonts w:ascii="Tahoma" w:hAnsi="Tahoma"/>
        </w:rPr>
        <w:t xml:space="preserve"> digital training sessions through the</w:t>
      </w:r>
      <w:r w:rsidR="006837DA" w:rsidRPr="00204A33">
        <w:rPr>
          <w:rFonts w:ascii="Tahoma" w:hAnsi="Tahoma"/>
        </w:rPr>
        <w:t xml:space="preserve"> </w:t>
      </w:r>
      <w:r w:rsidR="00601F94" w:rsidRPr="00204A33">
        <w:rPr>
          <w:rFonts w:ascii="Tahoma" w:hAnsi="Tahoma"/>
          <w:b/>
        </w:rPr>
        <w:t>Tech Savvy Seniors</w:t>
      </w:r>
      <w:r w:rsidR="005C0EDE" w:rsidRPr="00204A33">
        <w:rPr>
          <w:rFonts w:ascii="Tahoma" w:hAnsi="Tahoma"/>
          <w:b/>
        </w:rPr>
        <w:t xml:space="preserve"> program</w:t>
      </w:r>
      <w:r w:rsidR="006035C8" w:rsidRPr="00204A33">
        <w:rPr>
          <w:rFonts w:ascii="Tahoma" w:hAnsi="Tahoma"/>
        </w:rPr>
        <w:t>.</w:t>
      </w:r>
    </w:p>
    <w:p w14:paraId="07459315" w14:textId="77777777" w:rsidR="00691DBD" w:rsidRPr="00691DBD" w:rsidRDefault="00691DBD" w:rsidP="00691DBD">
      <w:pPr>
        <w:pStyle w:val="ListParagraph"/>
        <w:rPr>
          <w:rFonts w:ascii="Tahoma" w:hAnsi="Tahoma"/>
        </w:rPr>
      </w:pPr>
    </w:p>
    <w:p w14:paraId="51772CCA" w14:textId="77777777" w:rsidR="00691DBD" w:rsidRPr="00473DDC" w:rsidRDefault="00473DDC" w:rsidP="00691DBD">
      <w:pPr>
        <w:pStyle w:val="ListParagraph"/>
        <w:numPr>
          <w:ilvl w:val="0"/>
          <w:numId w:val="14"/>
        </w:numPr>
        <w:rPr>
          <w:rFonts w:ascii="Tahoma" w:hAnsi="Tahoma" w:cs="Tahoma"/>
        </w:rPr>
      </w:pPr>
      <w:r w:rsidRPr="00691DBD">
        <w:rPr>
          <w:rFonts w:ascii="Tahoma" w:hAnsi="Tahoma"/>
          <w:b/>
        </w:rPr>
        <w:t>Age-friendly community grants</w:t>
      </w:r>
      <w:r w:rsidRPr="00691DBD">
        <w:rPr>
          <w:rFonts w:ascii="Tahoma" w:hAnsi="Tahoma"/>
        </w:rPr>
        <w:t xml:space="preserve"> </w:t>
      </w:r>
      <w:r w:rsidR="00A44F83" w:rsidRPr="00473DDC">
        <w:rPr>
          <w:rFonts w:ascii="Tahoma" w:hAnsi="Tahoma" w:cs="Tahoma"/>
        </w:rPr>
        <w:t>totalling</w:t>
      </w:r>
      <w:r w:rsidR="00776D9A" w:rsidRPr="00691DBD">
        <w:rPr>
          <w:rFonts w:ascii="Tahoma" w:hAnsi="Tahoma" w:cs="Tahoma"/>
        </w:rPr>
        <w:t xml:space="preserve"> $357,149 </w:t>
      </w:r>
      <w:r w:rsidRPr="00691DBD">
        <w:rPr>
          <w:rFonts w:ascii="Tahoma" w:hAnsi="Tahoma" w:cs="Tahoma"/>
        </w:rPr>
        <w:t xml:space="preserve">awarded to </w:t>
      </w:r>
      <w:r w:rsidR="003801D1" w:rsidRPr="00691DBD">
        <w:rPr>
          <w:rFonts w:ascii="Tahoma" w:hAnsi="Tahoma" w:cs="Tahoma"/>
        </w:rPr>
        <w:t>seven p</w:t>
      </w:r>
      <w:r w:rsidRPr="00691DBD">
        <w:rPr>
          <w:rFonts w:ascii="Tahoma" w:hAnsi="Tahoma" w:cs="Tahoma"/>
        </w:rPr>
        <w:t>rojects</w:t>
      </w:r>
      <w:r w:rsidR="003801D1" w:rsidRPr="00691DBD">
        <w:rPr>
          <w:rFonts w:ascii="Tahoma" w:hAnsi="Tahoma" w:cs="Tahoma"/>
        </w:rPr>
        <w:t>,</w:t>
      </w:r>
      <w:r w:rsidRPr="00691DBD">
        <w:rPr>
          <w:rFonts w:ascii="Tahoma" w:hAnsi="Tahoma" w:cs="Tahoma"/>
        </w:rPr>
        <w:t xml:space="preserve"> including </w:t>
      </w:r>
      <w:r w:rsidRPr="00473DDC">
        <w:rPr>
          <w:rFonts w:ascii="Tahoma" w:hAnsi="Tahoma" w:cs="Tahoma"/>
        </w:rPr>
        <w:t>improving seniors’ driver awareness in Ipswich, initiatives to support seniors with hearing loss in Redland City</w:t>
      </w:r>
      <w:r w:rsidR="000363F9" w:rsidRPr="00473DDC">
        <w:rPr>
          <w:rFonts w:ascii="Tahoma" w:hAnsi="Tahoma" w:cs="Tahoma"/>
        </w:rPr>
        <w:t>,</w:t>
      </w:r>
      <w:r w:rsidRPr="00473DDC">
        <w:rPr>
          <w:rFonts w:ascii="Tahoma" w:hAnsi="Tahoma" w:cs="Tahoma"/>
        </w:rPr>
        <w:t xml:space="preserve"> and</w:t>
      </w:r>
      <w:r w:rsidR="000363F9" w:rsidRPr="00473DDC">
        <w:rPr>
          <w:rFonts w:ascii="Tahoma" w:hAnsi="Tahoma" w:cs="Tahoma"/>
        </w:rPr>
        <w:t xml:space="preserve"> </w:t>
      </w:r>
      <w:r w:rsidRPr="00473DDC">
        <w:rPr>
          <w:rFonts w:ascii="Tahoma" w:hAnsi="Tahoma" w:cs="Tahoma"/>
        </w:rPr>
        <w:t xml:space="preserve">improving health literacy information through pharmacies across Queensland. </w:t>
      </w:r>
    </w:p>
    <w:p w14:paraId="6537F28F" w14:textId="77777777" w:rsidR="00B25808" w:rsidRPr="00DA1B06" w:rsidRDefault="00B25808" w:rsidP="00691DBD">
      <w:pPr>
        <w:pStyle w:val="ListParagraph"/>
      </w:pPr>
    </w:p>
    <w:p w14:paraId="1E124E3D" w14:textId="77777777" w:rsidR="00B25808" w:rsidRDefault="00473DDC" w:rsidP="00601F94">
      <w:pPr>
        <w:pStyle w:val="ListParagraph"/>
        <w:numPr>
          <w:ilvl w:val="0"/>
          <w:numId w:val="14"/>
        </w:numPr>
        <w:rPr>
          <w:rFonts w:ascii="Tahoma" w:hAnsi="Tahoma" w:cs="Tahoma"/>
        </w:rPr>
      </w:pPr>
      <w:r w:rsidRPr="00451E02">
        <w:rPr>
          <w:rFonts w:ascii="Tahoma" w:hAnsi="Tahoma" w:cs="Tahoma"/>
        </w:rPr>
        <w:t>6463 older people applied for 10</w:t>
      </w:r>
      <w:r w:rsidR="00944857" w:rsidRPr="00451E02">
        <w:rPr>
          <w:rFonts w:ascii="Tahoma" w:hAnsi="Tahoma" w:cs="Tahoma"/>
        </w:rPr>
        <w:t>,</w:t>
      </w:r>
      <w:r w:rsidRPr="00451E02">
        <w:rPr>
          <w:rFonts w:ascii="Tahoma" w:hAnsi="Tahoma" w:cs="Tahoma"/>
        </w:rPr>
        <w:t xml:space="preserve">445 Seniors Cards and Concessions through the </w:t>
      </w:r>
      <w:r w:rsidR="00944857" w:rsidRPr="00451E02">
        <w:rPr>
          <w:rFonts w:ascii="Tahoma" w:hAnsi="Tahoma" w:cs="Tahoma"/>
        </w:rPr>
        <w:t xml:space="preserve">online </w:t>
      </w:r>
      <w:r w:rsidR="00DA1B06" w:rsidRPr="00451E02">
        <w:rPr>
          <w:rFonts w:ascii="Tahoma" w:hAnsi="Tahoma" w:cs="Tahoma"/>
        </w:rPr>
        <w:t>Seniors C</w:t>
      </w:r>
      <w:r w:rsidRPr="00451E02">
        <w:rPr>
          <w:rFonts w:ascii="Tahoma" w:hAnsi="Tahoma" w:cs="Tahoma"/>
        </w:rPr>
        <w:t>onces</w:t>
      </w:r>
      <w:r w:rsidR="00DA1B06" w:rsidRPr="00451E02">
        <w:rPr>
          <w:rFonts w:ascii="Tahoma" w:hAnsi="Tahoma" w:cs="Tahoma"/>
        </w:rPr>
        <w:t>sions Service</w:t>
      </w:r>
      <w:r w:rsidR="00944857" w:rsidRPr="00451E02">
        <w:rPr>
          <w:rFonts w:ascii="Tahoma" w:hAnsi="Tahoma" w:cs="Tahoma"/>
        </w:rPr>
        <w:t xml:space="preserve">. </w:t>
      </w:r>
      <w:r w:rsidR="00DA1B06" w:rsidRPr="00451E02">
        <w:rPr>
          <w:rFonts w:ascii="Tahoma" w:hAnsi="Tahoma" w:cs="Tahoma"/>
        </w:rPr>
        <w:t xml:space="preserve"> </w:t>
      </w:r>
    </w:p>
    <w:p w14:paraId="3CEB75A9" w14:textId="77777777" w:rsidR="00903469" w:rsidRPr="00903469" w:rsidRDefault="00903469" w:rsidP="00903469">
      <w:pPr>
        <w:pStyle w:val="ListParagraph"/>
        <w:rPr>
          <w:rFonts w:ascii="Tahoma" w:hAnsi="Tahoma" w:cs="Tahoma"/>
        </w:rPr>
      </w:pPr>
    </w:p>
    <w:p w14:paraId="53B85662" w14:textId="3A46669A" w:rsidR="00903469" w:rsidRPr="00903469" w:rsidRDefault="00903469" w:rsidP="00903469">
      <w:pPr>
        <w:rPr>
          <w:rFonts w:ascii="Tahoma" w:hAnsi="Tahoma" w:cs="Tahoma"/>
        </w:rPr>
      </w:pPr>
      <w:r>
        <w:rPr>
          <w:rFonts w:ascii="Tahoma" w:hAnsi="Tahoma" w:cs="Tahoma"/>
        </w:rPr>
        <w:t xml:space="preserve">Community support and health services </w:t>
      </w:r>
    </w:p>
    <w:p w14:paraId="6DFB9E20" w14:textId="77777777" w:rsidR="005A2272" w:rsidRPr="005A2272" w:rsidRDefault="005A2272" w:rsidP="005A2272">
      <w:pPr>
        <w:pStyle w:val="ListParagraph"/>
        <w:rPr>
          <w:rFonts w:ascii="Tahoma" w:hAnsi="Tahoma" w:cs="Tahoma"/>
        </w:rPr>
      </w:pPr>
    </w:p>
    <w:p w14:paraId="453BFB81" w14:textId="77777777" w:rsidR="00B95963" w:rsidRPr="00A423C1" w:rsidRDefault="00473DDC" w:rsidP="00B95963">
      <w:pPr>
        <w:pStyle w:val="ListParagraph"/>
        <w:numPr>
          <w:ilvl w:val="0"/>
          <w:numId w:val="8"/>
        </w:numPr>
        <w:rPr>
          <w:rFonts w:ascii="Tahoma" w:hAnsi="Tahoma"/>
        </w:rPr>
      </w:pPr>
      <w:r w:rsidRPr="00FD646A">
        <w:rPr>
          <w:rFonts w:ascii="Tahoma" w:hAnsi="Tahoma"/>
          <w:b/>
        </w:rPr>
        <w:t>Elder Abuse Prevention Helpline</w:t>
      </w:r>
      <w:r w:rsidR="003040E0">
        <w:rPr>
          <w:rFonts w:ascii="Tahoma" w:hAnsi="Tahoma"/>
          <w:b/>
        </w:rPr>
        <w:t xml:space="preserve"> </w:t>
      </w:r>
      <w:r w:rsidR="003040E0" w:rsidRPr="006A66BE">
        <w:rPr>
          <w:rFonts w:ascii="Tahoma" w:hAnsi="Tahoma"/>
        </w:rPr>
        <w:t>responded to 1946</w:t>
      </w:r>
      <w:r w:rsidR="00C73EED">
        <w:rPr>
          <w:rFonts w:ascii="Tahoma" w:hAnsi="Tahoma"/>
        </w:rPr>
        <w:t xml:space="preserve"> notifications of elder abuse</w:t>
      </w:r>
      <w:r w:rsidR="003040E0">
        <w:rPr>
          <w:rFonts w:ascii="Tahoma" w:hAnsi="Tahoma"/>
        </w:rPr>
        <w:t xml:space="preserve"> and </w:t>
      </w:r>
      <w:r w:rsidR="004C7944" w:rsidRPr="00A423C1">
        <w:rPr>
          <w:rFonts w:ascii="Tahoma" w:hAnsi="Tahoma" w:cs="Tahoma"/>
          <w:color w:val="000000" w:themeColor="text1"/>
        </w:rPr>
        <w:t xml:space="preserve">provided community awareness activities at 7174 </w:t>
      </w:r>
      <w:r w:rsidR="003040E0" w:rsidRPr="00A423C1">
        <w:rPr>
          <w:rFonts w:ascii="Tahoma" w:hAnsi="Tahoma" w:cs="Tahoma"/>
          <w:color w:val="000000" w:themeColor="text1"/>
        </w:rPr>
        <w:t>people</w:t>
      </w:r>
      <w:r w:rsidR="003801D1" w:rsidRPr="00A423C1">
        <w:rPr>
          <w:rFonts w:ascii="Tahoma" w:hAnsi="Tahoma" w:cs="Tahoma"/>
          <w:color w:val="000000" w:themeColor="text1"/>
        </w:rPr>
        <w:t xml:space="preserve"> at 80 events</w:t>
      </w:r>
      <w:r w:rsidR="003040E0" w:rsidRPr="00A423C1">
        <w:rPr>
          <w:rFonts w:ascii="Tahoma" w:hAnsi="Tahoma" w:cs="Tahoma"/>
          <w:color w:val="000000" w:themeColor="text1"/>
        </w:rPr>
        <w:t xml:space="preserve">. </w:t>
      </w:r>
    </w:p>
    <w:p w14:paraId="44E871BC" w14:textId="77777777" w:rsidR="00FD646A" w:rsidRPr="00A423C1" w:rsidRDefault="00FD646A" w:rsidP="00FD646A">
      <w:pPr>
        <w:pStyle w:val="ListParagraph"/>
        <w:rPr>
          <w:rFonts w:ascii="Tahoma" w:hAnsi="Tahoma"/>
        </w:rPr>
      </w:pPr>
    </w:p>
    <w:p w14:paraId="240817C4" w14:textId="77777777" w:rsidR="009C3B94" w:rsidRPr="007F4EFF" w:rsidRDefault="00473DDC" w:rsidP="00830888">
      <w:pPr>
        <w:pStyle w:val="ListParagraph"/>
        <w:numPr>
          <w:ilvl w:val="0"/>
          <w:numId w:val="8"/>
        </w:numPr>
        <w:rPr>
          <w:rFonts w:ascii="Tahoma" w:hAnsi="Tahoma"/>
        </w:rPr>
      </w:pPr>
      <w:r w:rsidRPr="007F4EFF">
        <w:rPr>
          <w:rFonts w:ascii="Tahoma" w:hAnsi="Tahoma"/>
        </w:rPr>
        <w:t>S</w:t>
      </w:r>
      <w:r w:rsidR="00204A33" w:rsidRPr="007F4EFF">
        <w:rPr>
          <w:rFonts w:ascii="Tahoma" w:hAnsi="Tahoma"/>
        </w:rPr>
        <w:t xml:space="preserve">ix new </w:t>
      </w:r>
      <w:r w:rsidR="00204A33" w:rsidRPr="007F4EFF">
        <w:rPr>
          <w:rFonts w:ascii="Tahoma" w:hAnsi="Tahoma"/>
          <w:b/>
        </w:rPr>
        <w:t>seniors legal and support services</w:t>
      </w:r>
      <w:r w:rsidR="00204A33" w:rsidRPr="007F4EFF">
        <w:rPr>
          <w:rFonts w:ascii="Tahoma" w:hAnsi="Tahoma"/>
        </w:rPr>
        <w:t xml:space="preserve"> </w:t>
      </w:r>
      <w:r w:rsidR="00F238E8" w:rsidRPr="007F4EFF">
        <w:rPr>
          <w:rFonts w:ascii="Tahoma" w:hAnsi="Tahoma"/>
        </w:rPr>
        <w:t xml:space="preserve">and financial protections services </w:t>
      </w:r>
      <w:r w:rsidR="002756D1" w:rsidRPr="007F4EFF">
        <w:rPr>
          <w:rFonts w:ascii="Tahoma" w:hAnsi="Tahoma"/>
        </w:rPr>
        <w:t xml:space="preserve">added </w:t>
      </w:r>
      <w:r w:rsidR="00F84A92" w:rsidRPr="007F4EFF">
        <w:rPr>
          <w:rFonts w:ascii="Tahoma" w:hAnsi="Tahoma"/>
        </w:rPr>
        <w:t xml:space="preserve">to </w:t>
      </w:r>
      <w:r w:rsidR="003801D1" w:rsidRPr="007F4EFF">
        <w:rPr>
          <w:rFonts w:ascii="Tahoma" w:hAnsi="Tahoma"/>
        </w:rPr>
        <w:t>complement five existing</w:t>
      </w:r>
      <w:r w:rsidR="003040E0" w:rsidRPr="007F4EFF">
        <w:rPr>
          <w:rFonts w:ascii="Tahoma" w:hAnsi="Tahoma"/>
        </w:rPr>
        <w:t xml:space="preserve"> </w:t>
      </w:r>
      <w:r w:rsidR="00204A33" w:rsidRPr="007F4EFF">
        <w:rPr>
          <w:rFonts w:ascii="Tahoma" w:hAnsi="Tahoma"/>
        </w:rPr>
        <w:t xml:space="preserve">services across </w:t>
      </w:r>
      <w:r w:rsidRPr="007F4EFF">
        <w:rPr>
          <w:rFonts w:ascii="Tahoma" w:hAnsi="Tahoma"/>
        </w:rPr>
        <w:t>Queensland</w:t>
      </w:r>
      <w:r w:rsidR="007F4EFF">
        <w:rPr>
          <w:rFonts w:ascii="Tahoma" w:hAnsi="Tahoma"/>
        </w:rPr>
        <w:t>,</w:t>
      </w:r>
      <w:r w:rsidRPr="007F4EFF">
        <w:rPr>
          <w:rFonts w:ascii="Tahoma" w:hAnsi="Tahoma"/>
        </w:rPr>
        <w:t xml:space="preserve"> </w:t>
      </w:r>
      <w:r w:rsidR="00DB579A" w:rsidRPr="007F4EFF">
        <w:rPr>
          <w:rFonts w:ascii="Tahoma" w:hAnsi="Tahoma"/>
        </w:rPr>
        <w:t xml:space="preserve">with </w:t>
      </w:r>
      <w:r w:rsidR="007F4EFF">
        <w:rPr>
          <w:rFonts w:ascii="Tahoma" w:hAnsi="Tahoma"/>
        </w:rPr>
        <w:t xml:space="preserve">total </w:t>
      </w:r>
      <w:r w:rsidR="00DB579A" w:rsidRPr="007F4EFF">
        <w:rPr>
          <w:rFonts w:ascii="Tahoma" w:hAnsi="Tahoma"/>
        </w:rPr>
        <w:t xml:space="preserve">funding of </w:t>
      </w:r>
      <w:r w:rsidR="00204A33" w:rsidRPr="007F4EFF">
        <w:rPr>
          <w:rFonts w:ascii="Tahoma" w:hAnsi="Tahoma"/>
        </w:rPr>
        <w:t>$3.5 million</w:t>
      </w:r>
      <w:r w:rsidR="007D1AE3" w:rsidRPr="007F4EFF">
        <w:rPr>
          <w:rFonts w:ascii="Tahoma" w:hAnsi="Tahoma"/>
        </w:rPr>
        <w:t>, providing over 1600 case management services</w:t>
      </w:r>
      <w:r w:rsidR="00CC5252" w:rsidRPr="007F4EFF">
        <w:rPr>
          <w:rFonts w:ascii="Tahoma" w:hAnsi="Tahoma"/>
        </w:rPr>
        <w:t xml:space="preserve"> and responding to over 3700 contacts from seniors</w:t>
      </w:r>
      <w:r w:rsidR="007F4EFF">
        <w:rPr>
          <w:rFonts w:ascii="Tahoma" w:hAnsi="Tahoma"/>
        </w:rPr>
        <w:t>.</w:t>
      </w:r>
    </w:p>
    <w:p w14:paraId="144A5D23" w14:textId="77777777" w:rsidR="00C772E3" w:rsidRPr="00C772E3" w:rsidRDefault="00C772E3" w:rsidP="00C772E3">
      <w:pPr>
        <w:pStyle w:val="ListParagraph"/>
        <w:rPr>
          <w:rFonts w:ascii="Tahoma" w:hAnsi="Tahoma"/>
        </w:rPr>
      </w:pPr>
    </w:p>
    <w:p w14:paraId="41FDECCE" w14:textId="77777777" w:rsidR="00C772E3" w:rsidRPr="0091400E" w:rsidRDefault="00473DDC" w:rsidP="00F12CCC">
      <w:pPr>
        <w:pStyle w:val="ListParagraph"/>
        <w:numPr>
          <w:ilvl w:val="0"/>
          <w:numId w:val="8"/>
        </w:numPr>
        <w:rPr>
          <w:rFonts w:ascii="Tahoma" w:hAnsi="Tahoma"/>
        </w:rPr>
      </w:pPr>
      <w:r w:rsidRPr="0091400E">
        <w:rPr>
          <w:rFonts w:ascii="Tahoma" w:hAnsi="Tahoma"/>
          <w:b/>
          <w:i/>
        </w:rPr>
        <w:t>Healthy ageing: A strategy for older Queenslanders</w:t>
      </w:r>
      <w:r w:rsidRPr="0091400E">
        <w:rPr>
          <w:rFonts w:ascii="Tahoma" w:hAnsi="Tahoma"/>
        </w:rPr>
        <w:t xml:space="preserve"> </w:t>
      </w:r>
      <w:r w:rsidR="00C73EED" w:rsidRPr="0091400E">
        <w:rPr>
          <w:rFonts w:ascii="Tahoma" w:hAnsi="Tahoma"/>
        </w:rPr>
        <w:t>will</w:t>
      </w:r>
      <w:r w:rsidRPr="0091400E">
        <w:rPr>
          <w:rFonts w:ascii="Tahoma" w:hAnsi="Tahoma"/>
        </w:rPr>
        <w:t xml:space="preserve"> deliver new and enhanced models of care for seniors supported by a $20 million investment</w:t>
      </w:r>
      <w:r w:rsidR="00286834" w:rsidRPr="0091400E">
        <w:rPr>
          <w:rFonts w:ascii="Tahoma" w:hAnsi="Tahoma"/>
        </w:rPr>
        <w:t>.</w:t>
      </w:r>
    </w:p>
    <w:sectPr w:rsidR="00C772E3" w:rsidRPr="0091400E" w:rsidSect="0084578F">
      <w:pgSz w:w="11900" w:h="16840"/>
      <w:pgMar w:top="1077" w:right="1021"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7184"/>
    <w:multiLevelType w:val="hybridMultilevel"/>
    <w:tmpl w:val="4CF2382E"/>
    <w:lvl w:ilvl="0" w:tplc="0852AAA0">
      <w:start w:val="1"/>
      <w:numFmt w:val="bullet"/>
      <w:lvlText w:val=""/>
      <w:lvlJc w:val="left"/>
      <w:pPr>
        <w:ind w:left="1429" w:hanging="360"/>
      </w:pPr>
      <w:rPr>
        <w:rFonts w:ascii="Wingdings" w:hAnsi="Wingdings" w:hint="default"/>
      </w:rPr>
    </w:lvl>
    <w:lvl w:ilvl="1" w:tplc="51F21166">
      <w:start w:val="1"/>
      <w:numFmt w:val="bullet"/>
      <w:lvlText w:val="o"/>
      <w:lvlJc w:val="left"/>
      <w:pPr>
        <w:ind w:left="2149" w:hanging="360"/>
      </w:pPr>
      <w:rPr>
        <w:rFonts w:ascii="Courier New" w:hAnsi="Courier New" w:cs="Courier New" w:hint="default"/>
      </w:rPr>
    </w:lvl>
    <w:lvl w:ilvl="2" w:tplc="FA9AA7F0">
      <w:start w:val="1"/>
      <w:numFmt w:val="bullet"/>
      <w:lvlText w:val=""/>
      <w:lvlJc w:val="left"/>
      <w:pPr>
        <w:ind w:left="2869" w:hanging="360"/>
      </w:pPr>
      <w:rPr>
        <w:rFonts w:ascii="Wingdings" w:hAnsi="Wingdings" w:hint="default"/>
      </w:rPr>
    </w:lvl>
    <w:lvl w:ilvl="3" w:tplc="1B2E1E76">
      <w:start w:val="1"/>
      <w:numFmt w:val="bullet"/>
      <w:lvlText w:val=""/>
      <w:lvlJc w:val="left"/>
      <w:pPr>
        <w:ind w:left="3589" w:hanging="360"/>
      </w:pPr>
      <w:rPr>
        <w:rFonts w:ascii="Symbol" w:hAnsi="Symbol" w:hint="default"/>
      </w:rPr>
    </w:lvl>
    <w:lvl w:ilvl="4" w:tplc="DAD0EBCC">
      <w:start w:val="1"/>
      <w:numFmt w:val="bullet"/>
      <w:lvlText w:val="o"/>
      <w:lvlJc w:val="left"/>
      <w:pPr>
        <w:ind w:left="4309" w:hanging="360"/>
      </w:pPr>
      <w:rPr>
        <w:rFonts w:ascii="Courier New" w:hAnsi="Courier New" w:cs="Courier New" w:hint="default"/>
      </w:rPr>
    </w:lvl>
    <w:lvl w:ilvl="5" w:tplc="B23090CC">
      <w:start w:val="1"/>
      <w:numFmt w:val="bullet"/>
      <w:lvlText w:val=""/>
      <w:lvlJc w:val="left"/>
      <w:pPr>
        <w:ind w:left="5029" w:hanging="360"/>
      </w:pPr>
      <w:rPr>
        <w:rFonts w:ascii="Wingdings" w:hAnsi="Wingdings" w:hint="default"/>
      </w:rPr>
    </w:lvl>
    <w:lvl w:ilvl="6" w:tplc="66703C00">
      <w:start w:val="1"/>
      <w:numFmt w:val="bullet"/>
      <w:lvlText w:val=""/>
      <w:lvlJc w:val="left"/>
      <w:pPr>
        <w:ind w:left="5749" w:hanging="360"/>
      </w:pPr>
      <w:rPr>
        <w:rFonts w:ascii="Symbol" w:hAnsi="Symbol" w:hint="default"/>
      </w:rPr>
    </w:lvl>
    <w:lvl w:ilvl="7" w:tplc="17F2E2F4">
      <w:start w:val="1"/>
      <w:numFmt w:val="bullet"/>
      <w:lvlText w:val="o"/>
      <w:lvlJc w:val="left"/>
      <w:pPr>
        <w:ind w:left="6469" w:hanging="360"/>
      </w:pPr>
      <w:rPr>
        <w:rFonts w:ascii="Courier New" w:hAnsi="Courier New" w:cs="Courier New" w:hint="default"/>
      </w:rPr>
    </w:lvl>
    <w:lvl w:ilvl="8" w:tplc="43CEC8A8">
      <w:start w:val="1"/>
      <w:numFmt w:val="bullet"/>
      <w:lvlText w:val=""/>
      <w:lvlJc w:val="left"/>
      <w:pPr>
        <w:ind w:left="7189" w:hanging="360"/>
      </w:pPr>
      <w:rPr>
        <w:rFonts w:ascii="Wingdings" w:hAnsi="Wingdings" w:hint="default"/>
      </w:rPr>
    </w:lvl>
  </w:abstractNum>
  <w:abstractNum w:abstractNumId="1" w15:restartNumberingAfterBreak="0">
    <w:nsid w:val="087C23F7"/>
    <w:multiLevelType w:val="hybridMultilevel"/>
    <w:tmpl w:val="E366862E"/>
    <w:lvl w:ilvl="0" w:tplc="9FD2A8E4">
      <w:start w:val="1"/>
      <w:numFmt w:val="bullet"/>
      <w:lvlText w:val=""/>
      <w:lvlJc w:val="left"/>
      <w:pPr>
        <w:ind w:left="360" w:hanging="360"/>
      </w:pPr>
      <w:rPr>
        <w:rFonts w:ascii="Symbol" w:hAnsi="Symbol" w:hint="default"/>
      </w:rPr>
    </w:lvl>
    <w:lvl w:ilvl="1" w:tplc="C382DD0E" w:tentative="1">
      <w:start w:val="1"/>
      <w:numFmt w:val="bullet"/>
      <w:lvlText w:val="o"/>
      <w:lvlJc w:val="left"/>
      <w:pPr>
        <w:ind w:left="1080" w:hanging="360"/>
      </w:pPr>
      <w:rPr>
        <w:rFonts w:ascii="Courier New" w:hAnsi="Courier New" w:cs="Courier New" w:hint="default"/>
      </w:rPr>
    </w:lvl>
    <w:lvl w:ilvl="2" w:tplc="EFCE328E" w:tentative="1">
      <w:start w:val="1"/>
      <w:numFmt w:val="bullet"/>
      <w:lvlText w:val=""/>
      <w:lvlJc w:val="left"/>
      <w:pPr>
        <w:ind w:left="1800" w:hanging="360"/>
      </w:pPr>
      <w:rPr>
        <w:rFonts w:ascii="Wingdings" w:hAnsi="Wingdings" w:hint="default"/>
      </w:rPr>
    </w:lvl>
    <w:lvl w:ilvl="3" w:tplc="BC886314" w:tentative="1">
      <w:start w:val="1"/>
      <w:numFmt w:val="bullet"/>
      <w:lvlText w:val=""/>
      <w:lvlJc w:val="left"/>
      <w:pPr>
        <w:ind w:left="2520" w:hanging="360"/>
      </w:pPr>
      <w:rPr>
        <w:rFonts w:ascii="Symbol" w:hAnsi="Symbol" w:hint="default"/>
      </w:rPr>
    </w:lvl>
    <w:lvl w:ilvl="4" w:tplc="68C84B3E" w:tentative="1">
      <w:start w:val="1"/>
      <w:numFmt w:val="bullet"/>
      <w:lvlText w:val="o"/>
      <w:lvlJc w:val="left"/>
      <w:pPr>
        <w:ind w:left="3240" w:hanging="360"/>
      </w:pPr>
      <w:rPr>
        <w:rFonts w:ascii="Courier New" w:hAnsi="Courier New" w:cs="Courier New" w:hint="default"/>
      </w:rPr>
    </w:lvl>
    <w:lvl w:ilvl="5" w:tplc="D9BEF630" w:tentative="1">
      <w:start w:val="1"/>
      <w:numFmt w:val="bullet"/>
      <w:lvlText w:val=""/>
      <w:lvlJc w:val="left"/>
      <w:pPr>
        <w:ind w:left="3960" w:hanging="360"/>
      </w:pPr>
      <w:rPr>
        <w:rFonts w:ascii="Wingdings" w:hAnsi="Wingdings" w:hint="default"/>
      </w:rPr>
    </w:lvl>
    <w:lvl w:ilvl="6" w:tplc="3C085E88" w:tentative="1">
      <w:start w:val="1"/>
      <w:numFmt w:val="bullet"/>
      <w:lvlText w:val=""/>
      <w:lvlJc w:val="left"/>
      <w:pPr>
        <w:ind w:left="4680" w:hanging="360"/>
      </w:pPr>
      <w:rPr>
        <w:rFonts w:ascii="Symbol" w:hAnsi="Symbol" w:hint="default"/>
      </w:rPr>
    </w:lvl>
    <w:lvl w:ilvl="7" w:tplc="E47ACAF0" w:tentative="1">
      <w:start w:val="1"/>
      <w:numFmt w:val="bullet"/>
      <w:lvlText w:val="o"/>
      <w:lvlJc w:val="left"/>
      <w:pPr>
        <w:ind w:left="5400" w:hanging="360"/>
      </w:pPr>
      <w:rPr>
        <w:rFonts w:ascii="Courier New" w:hAnsi="Courier New" w:cs="Courier New" w:hint="default"/>
      </w:rPr>
    </w:lvl>
    <w:lvl w:ilvl="8" w:tplc="16785F24" w:tentative="1">
      <w:start w:val="1"/>
      <w:numFmt w:val="bullet"/>
      <w:lvlText w:val=""/>
      <w:lvlJc w:val="left"/>
      <w:pPr>
        <w:ind w:left="6120" w:hanging="360"/>
      </w:pPr>
      <w:rPr>
        <w:rFonts w:ascii="Wingdings" w:hAnsi="Wingdings" w:hint="default"/>
      </w:rPr>
    </w:lvl>
  </w:abstractNum>
  <w:abstractNum w:abstractNumId="2" w15:restartNumberingAfterBreak="0">
    <w:nsid w:val="0C704989"/>
    <w:multiLevelType w:val="hybridMultilevel"/>
    <w:tmpl w:val="A240040A"/>
    <w:lvl w:ilvl="0" w:tplc="3952790C">
      <w:numFmt w:val="bullet"/>
      <w:lvlText w:val="-"/>
      <w:lvlJc w:val="left"/>
      <w:pPr>
        <w:ind w:left="360" w:hanging="360"/>
      </w:pPr>
      <w:rPr>
        <w:rFonts w:ascii="Calibri" w:eastAsiaTheme="minorHAnsi" w:hAnsi="Calibri" w:cstheme="minorBidi" w:hint="default"/>
      </w:rPr>
    </w:lvl>
    <w:lvl w:ilvl="1" w:tplc="378E9C32" w:tentative="1">
      <w:start w:val="1"/>
      <w:numFmt w:val="bullet"/>
      <w:lvlText w:val="o"/>
      <w:lvlJc w:val="left"/>
      <w:pPr>
        <w:ind w:left="1440" w:hanging="360"/>
      </w:pPr>
      <w:rPr>
        <w:rFonts w:ascii="Courier New" w:hAnsi="Courier New" w:hint="default"/>
      </w:rPr>
    </w:lvl>
    <w:lvl w:ilvl="2" w:tplc="99AE41DA" w:tentative="1">
      <w:start w:val="1"/>
      <w:numFmt w:val="bullet"/>
      <w:lvlText w:val=""/>
      <w:lvlJc w:val="left"/>
      <w:pPr>
        <w:ind w:left="2160" w:hanging="360"/>
      </w:pPr>
      <w:rPr>
        <w:rFonts w:ascii="Wingdings" w:hAnsi="Wingdings" w:hint="default"/>
      </w:rPr>
    </w:lvl>
    <w:lvl w:ilvl="3" w:tplc="BA721566" w:tentative="1">
      <w:start w:val="1"/>
      <w:numFmt w:val="bullet"/>
      <w:lvlText w:val=""/>
      <w:lvlJc w:val="left"/>
      <w:pPr>
        <w:ind w:left="2880" w:hanging="360"/>
      </w:pPr>
      <w:rPr>
        <w:rFonts w:ascii="Symbol" w:hAnsi="Symbol" w:hint="default"/>
      </w:rPr>
    </w:lvl>
    <w:lvl w:ilvl="4" w:tplc="40348B96" w:tentative="1">
      <w:start w:val="1"/>
      <w:numFmt w:val="bullet"/>
      <w:lvlText w:val="o"/>
      <w:lvlJc w:val="left"/>
      <w:pPr>
        <w:ind w:left="3600" w:hanging="360"/>
      </w:pPr>
      <w:rPr>
        <w:rFonts w:ascii="Courier New" w:hAnsi="Courier New" w:hint="default"/>
      </w:rPr>
    </w:lvl>
    <w:lvl w:ilvl="5" w:tplc="87F8A0A0" w:tentative="1">
      <w:start w:val="1"/>
      <w:numFmt w:val="bullet"/>
      <w:lvlText w:val=""/>
      <w:lvlJc w:val="left"/>
      <w:pPr>
        <w:ind w:left="4320" w:hanging="360"/>
      </w:pPr>
      <w:rPr>
        <w:rFonts w:ascii="Wingdings" w:hAnsi="Wingdings" w:hint="default"/>
      </w:rPr>
    </w:lvl>
    <w:lvl w:ilvl="6" w:tplc="993E89B8" w:tentative="1">
      <w:start w:val="1"/>
      <w:numFmt w:val="bullet"/>
      <w:lvlText w:val=""/>
      <w:lvlJc w:val="left"/>
      <w:pPr>
        <w:ind w:left="5040" w:hanging="360"/>
      </w:pPr>
      <w:rPr>
        <w:rFonts w:ascii="Symbol" w:hAnsi="Symbol" w:hint="default"/>
      </w:rPr>
    </w:lvl>
    <w:lvl w:ilvl="7" w:tplc="BBE4CF90" w:tentative="1">
      <w:start w:val="1"/>
      <w:numFmt w:val="bullet"/>
      <w:lvlText w:val="o"/>
      <w:lvlJc w:val="left"/>
      <w:pPr>
        <w:ind w:left="5760" w:hanging="360"/>
      </w:pPr>
      <w:rPr>
        <w:rFonts w:ascii="Courier New" w:hAnsi="Courier New" w:hint="default"/>
      </w:rPr>
    </w:lvl>
    <w:lvl w:ilvl="8" w:tplc="7D000178" w:tentative="1">
      <w:start w:val="1"/>
      <w:numFmt w:val="bullet"/>
      <w:lvlText w:val=""/>
      <w:lvlJc w:val="left"/>
      <w:pPr>
        <w:ind w:left="6480" w:hanging="360"/>
      </w:pPr>
      <w:rPr>
        <w:rFonts w:ascii="Wingdings" w:hAnsi="Wingdings" w:hint="default"/>
      </w:rPr>
    </w:lvl>
  </w:abstractNum>
  <w:abstractNum w:abstractNumId="3" w15:restartNumberingAfterBreak="0">
    <w:nsid w:val="130279EC"/>
    <w:multiLevelType w:val="hybridMultilevel"/>
    <w:tmpl w:val="4FC23D8A"/>
    <w:lvl w:ilvl="0" w:tplc="CE5E646A">
      <w:start w:val="1"/>
      <w:numFmt w:val="bullet"/>
      <w:lvlText w:val=""/>
      <w:lvlJc w:val="left"/>
      <w:pPr>
        <w:ind w:left="720" w:hanging="360"/>
      </w:pPr>
      <w:rPr>
        <w:rFonts w:ascii="Symbol" w:hAnsi="Symbol" w:hint="default"/>
      </w:rPr>
    </w:lvl>
    <w:lvl w:ilvl="1" w:tplc="AE00DA60" w:tentative="1">
      <w:start w:val="1"/>
      <w:numFmt w:val="bullet"/>
      <w:lvlText w:val="o"/>
      <w:lvlJc w:val="left"/>
      <w:pPr>
        <w:ind w:left="1440" w:hanging="360"/>
      </w:pPr>
      <w:rPr>
        <w:rFonts w:ascii="Courier New" w:hAnsi="Courier New" w:hint="default"/>
      </w:rPr>
    </w:lvl>
    <w:lvl w:ilvl="2" w:tplc="120C9360" w:tentative="1">
      <w:start w:val="1"/>
      <w:numFmt w:val="bullet"/>
      <w:lvlText w:val=""/>
      <w:lvlJc w:val="left"/>
      <w:pPr>
        <w:ind w:left="2160" w:hanging="360"/>
      </w:pPr>
      <w:rPr>
        <w:rFonts w:ascii="Wingdings" w:hAnsi="Wingdings" w:hint="default"/>
      </w:rPr>
    </w:lvl>
    <w:lvl w:ilvl="3" w:tplc="5C4C54BE" w:tentative="1">
      <w:start w:val="1"/>
      <w:numFmt w:val="bullet"/>
      <w:lvlText w:val=""/>
      <w:lvlJc w:val="left"/>
      <w:pPr>
        <w:ind w:left="2880" w:hanging="360"/>
      </w:pPr>
      <w:rPr>
        <w:rFonts w:ascii="Symbol" w:hAnsi="Symbol" w:hint="default"/>
      </w:rPr>
    </w:lvl>
    <w:lvl w:ilvl="4" w:tplc="4FC4727E" w:tentative="1">
      <w:start w:val="1"/>
      <w:numFmt w:val="bullet"/>
      <w:lvlText w:val="o"/>
      <w:lvlJc w:val="left"/>
      <w:pPr>
        <w:ind w:left="3600" w:hanging="360"/>
      </w:pPr>
      <w:rPr>
        <w:rFonts w:ascii="Courier New" w:hAnsi="Courier New" w:hint="default"/>
      </w:rPr>
    </w:lvl>
    <w:lvl w:ilvl="5" w:tplc="AB4CF690" w:tentative="1">
      <w:start w:val="1"/>
      <w:numFmt w:val="bullet"/>
      <w:lvlText w:val=""/>
      <w:lvlJc w:val="left"/>
      <w:pPr>
        <w:ind w:left="4320" w:hanging="360"/>
      </w:pPr>
      <w:rPr>
        <w:rFonts w:ascii="Wingdings" w:hAnsi="Wingdings" w:hint="default"/>
      </w:rPr>
    </w:lvl>
    <w:lvl w:ilvl="6" w:tplc="7E46D79C" w:tentative="1">
      <w:start w:val="1"/>
      <w:numFmt w:val="bullet"/>
      <w:lvlText w:val=""/>
      <w:lvlJc w:val="left"/>
      <w:pPr>
        <w:ind w:left="5040" w:hanging="360"/>
      </w:pPr>
      <w:rPr>
        <w:rFonts w:ascii="Symbol" w:hAnsi="Symbol" w:hint="default"/>
      </w:rPr>
    </w:lvl>
    <w:lvl w:ilvl="7" w:tplc="32E25322" w:tentative="1">
      <w:start w:val="1"/>
      <w:numFmt w:val="bullet"/>
      <w:lvlText w:val="o"/>
      <w:lvlJc w:val="left"/>
      <w:pPr>
        <w:ind w:left="5760" w:hanging="360"/>
      </w:pPr>
      <w:rPr>
        <w:rFonts w:ascii="Courier New" w:hAnsi="Courier New" w:hint="default"/>
      </w:rPr>
    </w:lvl>
    <w:lvl w:ilvl="8" w:tplc="BFC804C8" w:tentative="1">
      <w:start w:val="1"/>
      <w:numFmt w:val="bullet"/>
      <w:lvlText w:val=""/>
      <w:lvlJc w:val="left"/>
      <w:pPr>
        <w:ind w:left="6480" w:hanging="360"/>
      </w:pPr>
      <w:rPr>
        <w:rFonts w:ascii="Wingdings" w:hAnsi="Wingdings" w:hint="default"/>
      </w:rPr>
    </w:lvl>
  </w:abstractNum>
  <w:abstractNum w:abstractNumId="4" w15:restartNumberingAfterBreak="0">
    <w:nsid w:val="16200008"/>
    <w:multiLevelType w:val="hybridMultilevel"/>
    <w:tmpl w:val="B2329538"/>
    <w:lvl w:ilvl="0" w:tplc="E1DA0A2E">
      <w:start w:val="1"/>
      <w:numFmt w:val="bullet"/>
      <w:lvlText w:val=""/>
      <w:lvlJc w:val="left"/>
      <w:pPr>
        <w:ind w:left="720" w:hanging="360"/>
      </w:pPr>
      <w:rPr>
        <w:rFonts w:ascii="Symbol" w:hAnsi="Symbol" w:hint="default"/>
      </w:rPr>
    </w:lvl>
    <w:lvl w:ilvl="1" w:tplc="D06A30F8">
      <w:numFmt w:val="bullet"/>
      <w:lvlText w:val="-"/>
      <w:lvlJc w:val="left"/>
      <w:pPr>
        <w:ind w:left="1080" w:hanging="360"/>
      </w:pPr>
      <w:rPr>
        <w:rFonts w:ascii="Calibri" w:eastAsiaTheme="minorHAnsi" w:hAnsi="Calibri" w:cstheme="minorBidi" w:hint="default"/>
      </w:rPr>
    </w:lvl>
    <w:lvl w:ilvl="2" w:tplc="1EAE7830" w:tentative="1">
      <w:start w:val="1"/>
      <w:numFmt w:val="bullet"/>
      <w:lvlText w:val=""/>
      <w:lvlJc w:val="left"/>
      <w:pPr>
        <w:ind w:left="2160" w:hanging="360"/>
      </w:pPr>
      <w:rPr>
        <w:rFonts w:ascii="Wingdings" w:hAnsi="Wingdings" w:hint="default"/>
      </w:rPr>
    </w:lvl>
    <w:lvl w:ilvl="3" w:tplc="68FCEA6A" w:tentative="1">
      <w:start w:val="1"/>
      <w:numFmt w:val="bullet"/>
      <w:lvlText w:val=""/>
      <w:lvlJc w:val="left"/>
      <w:pPr>
        <w:ind w:left="2880" w:hanging="360"/>
      </w:pPr>
      <w:rPr>
        <w:rFonts w:ascii="Symbol" w:hAnsi="Symbol" w:hint="default"/>
      </w:rPr>
    </w:lvl>
    <w:lvl w:ilvl="4" w:tplc="88D84A66" w:tentative="1">
      <w:start w:val="1"/>
      <w:numFmt w:val="bullet"/>
      <w:lvlText w:val="o"/>
      <w:lvlJc w:val="left"/>
      <w:pPr>
        <w:ind w:left="3600" w:hanging="360"/>
      </w:pPr>
      <w:rPr>
        <w:rFonts w:ascii="Courier New" w:hAnsi="Courier New" w:hint="default"/>
      </w:rPr>
    </w:lvl>
    <w:lvl w:ilvl="5" w:tplc="7994C7F4" w:tentative="1">
      <w:start w:val="1"/>
      <w:numFmt w:val="bullet"/>
      <w:lvlText w:val=""/>
      <w:lvlJc w:val="left"/>
      <w:pPr>
        <w:ind w:left="4320" w:hanging="360"/>
      </w:pPr>
      <w:rPr>
        <w:rFonts w:ascii="Wingdings" w:hAnsi="Wingdings" w:hint="default"/>
      </w:rPr>
    </w:lvl>
    <w:lvl w:ilvl="6" w:tplc="609216C2" w:tentative="1">
      <w:start w:val="1"/>
      <w:numFmt w:val="bullet"/>
      <w:lvlText w:val=""/>
      <w:lvlJc w:val="left"/>
      <w:pPr>
        <w:ind w:left="5040" w:hanging="360"/>
      </w:pPr>
      <w:rPr>
        <w:rFonts w:ascii="Symbol" w:hAnsi="Symbol" w:hint="default"/>
      </w:rPr>
    </w:lvl>
    <w:lvl w:ilvl="7" w:tplc="7EDEB352" w:tentative="1">
      <w:start w:val="1"/>
      <w:numFmt w:val="bullet"/>
      <w:lvlText w:val="o"/>
      <w:lvlJc w:val="left"/>
      <w:pPr>
        <w:ind w:left="5760" w:hanging="360"/>
      </w:pPr>
      <w:rPr>
        <w:rFonts w:ascii="Courier New" w:hAnsi="Courier New" w:hint="default"/>
      </w:rPr>
    </w:lvl>
    <w:lvl w:ilvl="8" w:tplc="DC5E828E" w:tentative="1">
      <w:start w:val="1"/>
      <w:numFmt w:val="bullet"/>
      <w:lvlText w:val=""/>
      <w:lvlJc w:val="left"/>
      <w:pPr>
        <w:ind w:left="6480" w:hanging="360"/>
      </w:pPr>
      <w:rPr>
        <w:rFonts w:ascii="Wingdings" w:hAnsi="Wingdings" w:hint="default"/>
      </w:rPr>
    </w:lvl>
  </w:abstractNum>
  <w:abstractNum w:abstractNumId="5" w15:restartNumberingAfterBreak="0">
    <w:nsid w:val="214C1FB7"/>
    <w:multiLevelType w:val="hybridMultilevel"/>
    <w:tmpl w:val="92B6CF04"/>
    <w:lvl w:ilvl="0" w:tplc="FA44CC4E">
      <w:start w:val="1"/>
      <w:numFmt w:val="bullet"/>
      <w:lvlText w:val=""/>
      <w:lvlJc w:val="left"/>
      <w:pPr>
        <w:ind w:left="720" w:hanging="360"/>
      </w:pPr>
      <w:rPr>
        <w:rFonts w:ascii="Symbol" w:hAnsi="Symbol" w:hint="default"/>
      </w:rPr>
    </w:lvl>
    <w:lvl w:ilvl="1" w:tplc="6846D434" w:tentative="1">
      <w:start w:val="1"/>
      <w:numFmt w:val="bullet"/>
      <w:lvlText w:val="o"/>
      <w:lvlJc w:val="left"/>
      <w:pPr>
        <w:ind w:left="1440" w:hanging="360"/>
      </w:pPr>
      <w:rPr>
        <w:rFonts w:ascii="Courier New" w:hAnsi="Courier New" w:hint="default"/>
      </w:rPr>
    </w:lvl>
    <w:lvl w:ilvl="2" w:tplc="8CB68928" w:tentative="1">
      <w:start w:val="1"/>
      <w:numFmt w:val="bullet"/>
      <w:lvlText w:val=""/>
      <w:lvlJc w:val="left"/>
      <w:pPr>
        <w:ind w:left="2160" w:hanging="360"/>
      </w:pPr>
      <w:rPr>
        <w:rFonts w:ascii="Wingdings" w:hAnsi="Wingdings" w:hint="default"/>
      </w:rPr>
    </w:lvl>
    <w:lvl w:ilvl="3" w:tplc="34CE20FC" w:tentative="1">
      <w:start w:val="1"/>
      <w:numFmt w:val="bullet"/>
      <w:lvlText w:val=""/>
      <w:lvlJc w:val="left"/>
      <w:pPr>
        <w:ind w:left="2880" w:hanging="360"/>
      </w:pPr>
      <w:rPr>
        <w:rFonts w:ascii="Symbol" w:hAnsi="Symbol" w:hint="default"/>
      </w:rPr>
    </w:lvl>
    <w:lvl w:ilvl="4" w:tplc="E828CADC" w:tentative="1">
      <w:start w:val="1"/>
      <w:numFmt w:val="bullet"/>
      <w:lvlText w:val="o"/>
      <w:lvlJc w:val="left"/>
      <w:pPr>
        <w:ind w:left="3600" w:hanging="360"/>
      </w:pPr>
      <w:rPr>
        <w:rFonts w:ascii="Courier New" w:hAnsi="Courier New" w:hint="default"/>
      </w:rPr>
    </w:lvl>
    <w:lvl w:ilvl="5" w:tplc="E292B69A" w:tentative="1">
      <w:start w:val="1"/>
      <w:numFmt w:val="bullet"/>
      <w:lvlText w:val=""/>
      <w:lvlJc w:val="left"/>
      <w:pPr>
        <w:ind w:left="4320" w:hanging="360"/>
      </w:pPr>
      <w:rPr>
        <w:rFonts w:ascii="Wingdings" w:hAnsi="Wingdings" w:hint="default"/>
      </w:rPr>
    </w:lvl>
    <w:lvl w:ilvl="6" w:tplc="C77A35DE" w:tentative="1">
      <w:start w:val="1"/>
      <w:numFmt w:val="bullet"/>
      <w:lvlText w:val=""/>
      <w:lvlJc w:val="left"/>
      <w:pPr>
        <w:ind w:left="5040" w:hanging="360"/>
      </w:pPr>
      <w:rPr>
        <w:rFonts w:ascii="Symbol" w:hAnsi="Symbol" w:hint="default"/>
      </w:rPr>
    </w:lvl>
    <w:lvl w:ilvl="7" w:tplc="133E9F86" w:tentative="1">
      <w:start w:val="1"/>
      <w:numFmt w:val="bullet"/>
      <w:lvlText w:val="o"/>
      <w:lvlJc w:val="left"/>
      <w:pPr>
        <w:ind w:left="5760" w:hanging="360"/>
      </w:pPr>
      <w:rPr>
        <w:rFonts w:ascii="Courier New" w:hAnsi="Courier New" w:hint="default"/>
      </w:rPr>
    </w:lvl>
    <w:lvl w:ilvl="8" w:tplc="423E927E" w:tentative="1">
      <w:start w:val="1"/>
      <w:numFmt w:val="bullet"/>
      <w:lvlText w:val=""/>
      <w:lvlJc w:val="left"/>
      <w:pPr>
        <w:ind w:left="6480" w:hanging="360"/>
      </w:pPr>
      <w:rPr>
        <w:rFonts w:ascii="Wingdings" w:hAnsi="Wingdings" w:hint="default"/>
      </w:rPr>
    </w:lvl>
  </w:abstractNum>
  <w:abstractNum w:abstractNumId="6" w15:restartNumberingAfterBreak="0">
    <w:nsid w:val="22485338"/>
    <w:multiLevelType w:val="hybridMultilevel"/>
    <w:tmpl w:val="ABE89222"/>
    <w:lvl w:ilvl="0" w:tplc="0E62418A">
      <w:numFmt w:val="bullet"/>
      <w:lvlText w:val="-"/>
      <w:lvlJc w:val="left"/>
      <w:pPr>
        <w:ind w:left="720" w:hanging="360"/>
      </w:pPr>
      <w:rPr>
        <w:rFonts w:ascii="Calibri" w:eastAsiaTheme="minorHAnsi" w:hAnsi="Calibri" w:cstheme="minorBidi" w:hint="default"/>
      </w:rPr>
    </w:lvl>
    <w:lvl w:ilvl="1" w:tplc="BC50DE08" w:tentative="1">
      <w:start w:val="1"/>
      <w:numFmt w:val="bullet"/>
      <w:lvlText w:val="o"/>
      <w:lvlJc w:val="left"/>
      <w:pPr>
        <w:ind w:left="1440" w:hanging="360"/>
      </w:pPr>
      <w:rPr>
        <w:rFonts w:ascii="Courier New" w:hAnsi="Courier New" w:hint="default"/>
      </w:rPr>
    </w:lvl>
    <w:lvl w:ilvl="2" w:tplc="6F1040AE" w:tentative="1">
      <w:start w:val="1"/>
      <w:numFmt w:val="bullet"/>
      <w:lvlText w:val=""/>
      <w:lvlJc w:val="left"/>
      <w:pPr>
        <w:ind w:left="2160" w:hanging="360"/>
      </w:pPr>
      <w:rPr>
        <w:rFonts w:ascii="Wingdings" w:hAnsi="Wingdings" w:hint="default"/>
      </w:rPr>
    </w:lvl>
    <w:lvl w:ilvl="3" w:tplc="E2660018" w:tentative="1">
      <w:start w:val="1"/>
      <w:numFmt w:val="bullet"/>
      <w:lvlText w:val=""/>
      <w:lvlJc w:val="left"/>
      <w:pPr>
        <w:ind w:left="2880" w:hanging="360"/>
      </w:pPr>
      <w:rPr>
        <w:rFonts w:ascii="Symbol" w:hAnsi="Symbol" w:hint="default"/>
      </w:rPr>
    </w:lvl>
    <w:lvl w:ilvl="4" w:tplc="ED52E2BE" w:tentative="1">
      <w:start w:val="1"/>
      <w:numFmt w:val="bullet"/>
      <w:lvlText w:val="o"/>
      <w:lvlJc w:val="left"/>
      <w:pPr>
        <w:ind w:left="3600" w:hanging="360"/>
      </w:pPr>
      <w:rPr>
        <w:rFonts w:ascii="Courier New" w:hAnsi="Courier New" w:hint="default"/>
      </w:rPr>
    </w:lvl>
    <w:lvl w:ilvl="5" w:tplc="0F62627C" w:tentative="1">
      <w:start w:val="1"/>
      <w:numFmt w:val="bullet"/>
      <w:lvlText w:val=""/>
      <w:lvlJc w:val="left"/>
      <w:pPr>
        <w:ind w:left="4320" w:hanging="360"/>
      </w:pPr>
      <w:rPr>
        <w:rFonts w:ascii="Wingdings" w:hAnsi="Wingdings" w:hint="default"/>
      </w:rPr>
    </w:lvl>
    <w:lvl w:ilvl="6" w:tplc="8CD2EC24" w:tentative="1">
      <w:start w:val="1"/>
      <w:numFmt w:val="bullet"/>
      <w:lvlText w:val=""/>
      <w:lvlJc w:val="left"/>
      <w:pPr>
        <w:ind w:left="5040" w:hanging="360"/>
      </w:pPr>
      <w:rPr>
        <w:rFonts w:ascii="Symbol" w:hAnsi="Symbol" w:hint="default"/>
      </w:rPr>
    </w:lvl>
    <w:lvl w:ilvl="7" w:tplc="9EE0A7F4" w:tentative="1">
      <w:start w:val="1"/>
      <w:numFmt w:val="bullet"/>
      <w:lvlText w:val="o"/>
      <w:lvlJc w:val="left"/>
      <w:pPr>
        <w:ind w:left="5760" w:hanging="360"/>
      </w:pPr>
      <w:rPr>
        <w:rFonts w:ascii="Courier New" w:hAnsi="Courier New" w:hint="default"/>
      </w:rPr>
    </w:lvl>
    <w:lvl w:ilvl="8" w:tplc="D3723E2E" w:tentative="1">
      <w:start w:val="1"/>
      <w:numFmt w:val="bullet"/>
      <w:lvlText w:val=""/>
      <w:lvlJc w:val="left"/>
      <w:pPr>
        <w:ind w:left="6480" w:hanging="360"/>
      </w:pPr>
      <w:rPr>
        <w:rFonts w:ascii="Wingdings" w:hAnsi="Wingdings" w:hint="default"/>
      </w:rPr>
    </w:lvl>
  </w:abstractNum>
  <w:abstractNum w:abstractNumId="7" w15:restartNumberingAfterBreak="0">
    <w:nsid w:val="28462E59"/>
    <w:multiLevelType w:val="hybridMultilevel"/>
    <w:tmpl w:val="A8A2D456"/>
    <w:lvl w:ilvl="0" w:tplc="EF5429C4">
      <w:start w:val="1"/>
      <w:numFmt w:val="bullet"/>
      <w:lvlText w:val=""/>
      <w:lvlJc w:val="left"/>
      <w:pPr>
        <w:ind w:left="720" w:hanging="360"/>
      </w:pPr>
      <w:rPr>
        <w:rFonts w:ascii="Symbol" w:hAnsi="Symbol" w:hint="default"/>
      </w:rPr>
    </w:lvl>
    <w:lvl w:ilvl="1" w:tplc="9560FEEA" w:tentative="1">
      <w:start w:val="1"/>
      <w:numFmt w:val="bullet"/>
      <w:lvlText w:val="o"/>
      <w:lvlJc w:val="left"/>
      <w:pPr>
        <w:ind w:left="1440" w:hanging="360"/>
      </w:pPr>
      <w:rPr>
        <w:rFonts w:ascii="Courier New" w:hAnsi="Courier New" w:cs="Courier New" w:hint="default"/>
      </w:rPr>
    </w:lvl>
    <w:lvl w:ilvl="2" w:tplc="25A24430" w:tentative="1">
      <w:start w:val="1"/>
      <w:numFmt w:val="bullet"/>
      <w:lvlText w:val=""/>
      <w:lvlJc w:val="left"/>
      <w:pPr>
        <w:ind w:left="2160" w:hanging="360"/>
      </w:pPr>
      <w:rPr>
        <w:rFonts w:ascii="Wingdings" w:hAnsi="Wingdings" w:hint="default"/>
      </w:rPr>
    </w:lvl>
    <w:lvl w:ilvl="3" w:tplc="33D6E450" w:tentative="1">
      <w:start w:val="1"/>
      <w:numFmt w:val="bullet"/>
      <w:lvlText w:val=""/>
      <w:lvlJc w:val="left"/>
      <w:pPr>
        <w:ind w:left="2880" w:hanging="360"/>
      </w:pPr>
      <w:rPr>
        <w:rFonts w:ascii="Symbol" w:hAnsi="Symbol" w:hint="default"/>
      </w:rPr>
    </w:lvl>
    <w:lvl w:ilvl="4" w:tplc="8676F01A" w:tentative="1">
      <w:start w:val="1"/>
      <w:numFmt w:val="bullet"/>
      <w:lvlText w:val="o"/>
      <w:lvlJc w:val="left"/>
      <w:pPr>
        <w:ind w:left="3600" w:hanging="360"/>
      </w:pPr>
      <w:rPr>
        <w:rFonts w:ascii="Courier New" w:hAnsi="Courier New" w:cs="Courier New" w:hint="default"/>
      </w:rPr>
    </w:lvl>
    <w:lvl w:ilvl="5" w:tplc="AD68E3E2" w:tentative="1">
      <w:start w:val="1"/>
      <w:numFmt w:val="bullet"/>
      <w:lvlText w:val=""/>
      <w:lvlJc w:val="left"/>
      <w:pPr>
        <w:ind w:left="4320" w:hanging="360"/>
      </w:pPr>
      <w:rPr>
        <w:rFonts w:ascii="Wingdings" w:hAnsi="Wingdings" w:hint="default"/>
      </w:rPr>
    </w:lvl>
    <w:lvl w:ilvl="6" w:tplc="D8360EEC" w:tentative="1">
      <w:start w:val="1"/>
      <w:numFmt w:val="bullet"/>
      <w:lvlText w:val=""/>
      <w:lvlJc w:val="left"/>
      <w:pPr>
        <w:ind w:left="5040" w:hanging="360"/>
      </w:pPr>
      <w:rPr>
        <w:rFonts w:ascii="Symbol" w:hAnsi="Symbol" w:hint="default"/>
      </w:rPr>
    </w:lvl>
    <w:lvl w:ilvl="7" w:tplc="F328E614" w:tentative="1">
      <w:start w:val="1"/>
      <w:numFmt w:val="bullet"/>
      <w:lvlText w:val="o"/>
      <w:lvlJc w:val="left"/>
      <w:pPr>
        <w:ind w:left="5760" w:hanging="360"/>
      </w:pPr>
      <w:rPr>
        <w:rFonts w:ascii="Courier New" w:hAnsi="Courier New" w:cs="Courier New" w:hint="default"/>
      </w:rPr>
    </w:lvl>
    <w:lvl w:ilvl="8" w:tplc="236EAD6E" w:tentative="1">
      <w:start w:val="1"/>
      <w:numFmt w:val="bullet"/>
      <w:lvlText w:val=""/>
      <w:lvlJc w:val="left"/>
      <w:pPr>
        <w:ind w:left="6480" w:hanging="360"/>
      </w:pPr>
      <w:rPr>
        <w:rFonts w:ascii="Wingdings" w:hAnsi="Wingdings" w:hint="default"/>
      </w:rPr>
    </w:lvl>
  </w:abstractNum>
  <w:abstractNum w:abstractNumId="8" w15:restartNumberingAfterBreak="0">
    <w:nsid w:val="2C49192D"/>
    <w:multiLevelType w:val="hybridMultilevel"/>
    <w:tmpl w:val="9D7650E6"/>
    <w:lvl w:ilvl="0" w:tplc="37F878DC">
      <w:start w:val="1"/>
      <w:numFmt w:val="bullet"/>
      <w:lvlText w:val=""/>
      <w:lvlJc w:val="left"/>
      <w:pPr>
        <w:ind w:left="360" w:hanging="360"/>
      </w:pPr>
      <w:rPr>
        <w:rFonts w:ascii="Wingdings" w:hAnsi="Wingdings" w:hint="default"/>
      </w:rPr>
    </w:lvl>
    <w:lvl w:ilvl="1" w:tplc="0D863F40">
      <w:start w:val="1"/>
      <w:numFmt w:val="bullet"/>
      <w:lvlText w:val="o"/>
      <w:lvlJc w:val="left"/>
      <w:pPr>
        <w:ind w:left="1080" w:hanging="360"/>
      </w:pPr>
      <w:rPr>
        <w:rFonts w:ascii="Courier New" w:hAnsi="Courier New" w:cs="Courier New" w:hint="default"/>
      </w:rPr>
    </w:lvl>
    <w:lvl w:ilvl="2" w:tplc="D4160542">
      <w:start w:val="1"/>
      <w:numFmt w:val="bullet"/>
      <w:lvlText w:val=""/>
      <w:lvlJc w:val="left"/>
      <w:pPr>
        <w:ind w:left="1800" w:hanging="360"/>
      </w:pPr>
      <w:rPr>
        <w:rFonts w:ascii="Wingdings" w:hAnsi="Wingdings" w:hint="default"/>
      </w:rPr>
    </w:lvl>
    <w:lvl w:ilvl="3" w:tplc="02109E68">
      <w:start w:val="1"/>
      <w:numFmt w:val="bullet"/>
      <w:lvlText w:val=""/>
      <w:lvlJc w:val="left"/>
      <w:pPr>
        <w:ind w:left="2520" w:hanging="360"/>
      </w:pPr>
      <w:rPr>
        <w:rFonts w:ascii="Symbol" w:hAnsi="Symbol" w:hint="default"/>
      </w:rPr>
    </w:lvl>
    <w:lvl w:ilvl="4" w:tplc="8690BE64">
      <w:start w:val="1"/>
      <w:numFmt w:val="bullet"/>
      <w:lvlText w:val="o"/>
      <w:lvlJc w:val="left"/>
      <w:pPr>
        <w:ind w:left="3240" w:hanging="360"/>
      </w:pPr>
      <w:rPr>
        <w:rFonts w:ascii="Courier New" w:hAnsi="Courier New" w:cs="Courier New" w:hint="default"/>
      </w:rPr>
    </w:lvl>
    <w:lvl w:ilvl="5" w:tplc="8ECCC250">
      <w:start w:val="1"/>
      <w:numFmt w:val="bullet"/>
      <w:lvlText w:val=""/>
      <w:lvlJc w:val="left"/>
      <w:pPr>
        <w:ind w:left="3960" w:hanging="360"/>
      </w:pPr>
      <w:rPr>
        <w:rFonts w:ascii="Wingdings" w:hAnsi="Wingdings" w:hint="default"/>
      </w:rPr>
    </w:lvl>
    <w:lvl w:ilvl="6" w:tplc="F88CD7F4">
      <w:start w:val="1"/>
      <w:numFmt w:val="bullet"/>
      <w:lvlText w:val=""/>
      <w:lvlJc w:val="left"/>
      <w:pPr>
        <w:ind w:left="4680" w:hanging="360"/>
      </w:pPr>
      <w:rPr>
        <w:rFonts w:ascii="Symbol" w:hAnsi="Symbol" w:hint="default"/>
      </w:rPr>
    </w:lvl>
    <w:lvl w:ilvl="7" w:tplc="56242424">
      <w:start w:val="1"/>
      <w:numFmt w:val="bullet"/>
      <w:lvlText w:val="o"/>
      <w:lvlJc w:val="left"/>
      <w:pPr>
        <w:ind w:left="5400" w:hanging="360"/>
      </w:pPr>
      <w:rPr>
        <w:rFonts w:ascii="Courier New" w:hAnsi="Courier New" w:cs="Courier New" w:hint="default"/>
      </w:rPr>
    </w:lvl>
    <w:lvl w:ilvl="8" w:tplc="C7EC5BF8">
      <w:start w:val="1"/>
      <w:numFmt w:val="bullet"/>
      <w:lvlText w:val=""/>
      <w:lvlJc w:val="left"/>
      <w:pPr>
        <w:ind w:left="6120" w:hanging="360"/>
      </w:pPr>
      <w:rPr>
        <w:rFonts w:ascii="Wingdings" w:hAnsi="Wingdings" w:hint="default"/>
      </w:rPr>
    </w:lvl>
  </w:abstractNum>
  <w:abstractNum w:abstractNumId="9" w15:restartNumberingAfterBreak="0">
    <w:nsid w:val="371C7850"/>
    <w:multiLevelType w:val="hybridMultilevel"/>
    <w:tmpl w:val="D2140104"/>
    <w:lvl w:ilvl="0" w:tplc="DB109344">
      <w:numFmt w:val="bullet"/>
      <w:lvlText w:val="-"/>
      <w:lvlJc w:val="left"/>
      <w:pPr>
        <w:ind w:left="1080" w:hanging="360"/>
      </w:pPr>
      <w:rPr>
        <w:rFonts w:ascii="Calibri" w:eastAsiaTheme="minorHAnsi" w:hAnsi="Calibri" w:cstheme="minorBidi" w:hint="default"/>
      </w:rPr>
    </w:lvl>
    <w:lvl w:ilvl="1" w:tplc="2162FE96" w:tentative="1">
      <w:start w:val="1"/>
      <w:numFmt w:val="bullet"/>
      <w:lvlText w:val="o"/>
      <w:lvlJc w:val="left"/>
      <w:pPr>
        <w:ind w:left="1800" w:hanging="360"/>
      </w:pPr>
      <w:rPr>
        <w:rFonts w:ascii="Courier New" w:hAnsi="Courier New" w:cs="Courier New" w:hint="default"/>
      </w:rPr>
    </w:lvl>
    <w:lvl w:ilvl="2" w:tplc="6C8EF3C0" w:tentative="1">
      <w:start w:val="1"/>
      <w:numFmt w:val="bullet"/>
      <w:lvlText w:val=""/>
      <w:lvlJc w:val="left"/>
      <w:pPr>
        <w:ind w:left="2520" w:hanging="360"/>
      </w:pPr>
      <w:rPr>
        <w:rFonts w:ascii="Wingdings" w:hAnsi="Wingdings" w:hint="default"/>
      </w:rPr>
    </w:lvl>
    <w:lvl w:ilvl="3" w:tplc="B63465A0" w:tentative="1">
      <w:start w:val="1"/>
      <w:numFmt w:val="bullet"/>
      <w:lvlText w:val=""/>
      <w:lvlJc w:val="left"/>
      <w:pPr>
        <w:ind w:left="3240" w:hanging="360"/>
      </w:pPr>
      <w:rPr>
        <w:rFonts w:ascii="Symbol" w:hAnsi="Symbol" w:hint="default"/>
      </w:rPr>
    </w:lvl>
    <w:lvl w:ilvl="4" w:tplc="20CC8B6E" w:tentative="1">
      <w:start w:val="1"/>
      <w:numFmt w:val="bullet"/>
      <w:lvlText w:val="o"/>
      <w:lvlJc w:val="left"/>
      <w:pPr>
        <w:ind w:left="3960" w:hanging="360"/>
      </w:pPr>
      <w:rPr>
        <w:rFonts w:ascii="Courier New" w:hAnsi="Courier New" w:cs="Courier New" w:hint="default"/>
      </w:rPr>
    </w:lvl>
    <w:lvl w:ilvl="5" w:tplc="7F706026" w:tentative="1">
      <w:start w:val="1"/>
      <w:numFmt w:val="bullet"/>
      <w:lvlText w:val=""/>
      <w:lvlJc w:val="left"/>
      <w:pPr>
        <w:ind w:left="4680" w:hanging="360"/>
      </w:pPr>
      <w:rPr>
        <w:rFonts w:ascii="Wingdings" w:hAnsi="Wingdings" w:hint="default"/>
      </w:rPr>
    </w:lvl>
    <w:lvl w:ilvl="6" w:tplc="E696B3D0" w:tentative="1">
      <w:start w:val="1"/>
      <w:numFmt w:val="bullet"/>
      <w:lvlText w:val=""/>
      <w:lvlJc w:val="left"/>
      <w:pPr>
        <w:ind w:left="5400" w:hanging="360"/>
      </w:pPr>
      <w:rPr>
        <w:rFonts w:ascii="Symbol" w:hAnsi="Symbol" w:hint="default"/>
      </w:rPr>
    </w:lvl>
    <w:lvl w:ilvl="7" w:tplc="BE60F374" w:tentative="1">
      <w:start w:val="1"/>
      <w:numFmt w:val="bullet"/>
      <w:lvlText w:val="o"/>
      <w:lvlJc w:val="left"/>
      <w:pPr>
        <w:ind w:left="6120" w:hanging="360"/>
      </w:pPr>
      <w:rPr>
        <w:rFonts w:ascii="Courier New" w:hAnsi="Courier New" w:cs="Courier New" w:hint="default"/>
      </w:rPr>
    </w:lvl>
    <w:lvl w:ilvl="8" w:tplc="5784ED0A" w:tentative="1">
      <w:start w:val="1"/>
      <w:numFmt w:val="bullet"/>
      <w:lvlText w:val=""/>
      <w:lvlJc w:val="left"/>
      <w:pPr>
        <w:ind w:left="6840" w:hanging="360"/>
      </w:pPr>
      <w:rPr>
        <w:rFonts w:ascii="Wingdings" w:hAnsi="Wingdings" w:hint="default"/>
      </w:rPr>
    </w:lvl>
  </w:abstractNum>
  <w:abstractNum w:abstractNumId="10" w15:restartNumberingAfterBreak="0">
    <w:nsid w:val="37723E2A"/>
    <w:multiLevelType w:val="hybridMultilevel"/>
    <w:tmpl w:val="9AFC5608"/>
    <w:lvl w:ilvl="0" w:tplc="F9CCC2D4">
      <w:start w:val="1"/>
      <w:numFmt w:val="bullet"/>
      <w:lvlText w:val=""/>
      <w:lvlJc w:val="left"/>
      <w:pPr>
        <w:ind w:left="720" w:hanging="360"/>
      </w:pPr>
      <w:rPr>
        <w:rFonts w:ascii="Symbol" w:hAnsi="Symbol" w:hint="default"/>
      </w:rPr>
    </w:lvl>
    <w:lvl w:ilvl="1" w:tplc="B6F8FF5E">
      <w:start w:val="1"/>
      <w:numFmt w:val="bullet"/>
      <w:lvlText w:val="o"/>
      <w:lvlJc w:val="left"/>
      <w:pPr>
        <w:ind w:left="1440" w:hanging="360"/>
      </w:pPr>
      <w:rPr>
        <w:rFonts w:ascii="Courier New" w:hAnsi="Courier New" w:hint="default"/>
      </w:rPr>
    </w:lvl>
    <w:lvl w:ilvl="2" w:tplc="3F3AF6D4" w:tentative="1">
      <w:start w:val="1"/>
      <w:numFmt w:val="bullet"/>
      <w:lvlText w:val=""/>
      <w:lvlJc w:val="left"/>
      <w:pPr>
        <w:ind w:left="2160" w:hanging="360"/>
      </w:pPr>
      <w:rPr>
        <w:rFonts w:ascii="Wingdings" w:hAnsi="Wingdings" w:hint="default"/>
      </w:rPr>
    </w:lvl>
    <w:lvl w:ilvl="3" w:tplc="AD145616" w:tentative="1">
      <w:start w:val="1"/>
      <w:numFmt w:val="bullet"/>
      <w:lvlText w:val=""/>
      <w:lvlJc w:val="left"/>
      <w:pPr>
        <w:ind w:left="2880" w:hanging="360"/>
      </w:pPr>
      <w:rPr>
        <w:rFonts w:ascii="Symbol" w:hAnsi="Symbol" w:hint="default"/>
      </w:rPr>
    </w:lvl>
    <w:lvl w:ilvl="4" w:tplc="DB34D26C" w:tentative="1">
      <w:start w:val="1"/>
      <w:numFmt w:val="bullet"/>
      <w:lvlText w:val="o"/>
      <w:lvlJc w:val="left"/>
      <w:pPr>
        <w:ind w:left="3600" w:hanging="360"/>
      </w:pPr>
      <w:rPr>
        <w:rFonts w:ascii="Courier New" w:hAnsi="Courier New" w:hint="default"/>
      </w:rPr>
    </w:lvl>
    <w:lvl w:ilvl="5" w:tplc="FF16B938" w:tentative="1">
      <w:start w:val="1"/>
      <w:numFmt w:val="bullet"/>
      <w:lvlText w:val=""/>
      <w:lvlJc w:val="left"/>
      <w:pPr>
        <w:ind w:left="4320" w:hanging="360"/>
      </w:pPr>
      <w:rPr>
        <w:rFonts w:ascii="Wingdings" w:hAnsi="Wingdings" w:hint="default"/>
      </w:rPr>
    </w:lvl>
    <w:lvl w:ilvl="6" w:tplc="219228CA" w:tentative="1">
      <w:start w:val="1"/>
      <w:numFmt w:val="bullet"/>
      <w:lvlText w:val=""/>
      <w:lvlJc w:val="left"/>
      <w:pPr>
        <w:ind w:left="5040" w:hanging="360"/>
      </w:pPr>
      <w:rPr>
        <w:rFonts w:ascii="Symbol" w:hAnsi="Symbol" w:hint="default"/>
      </w:rPr>
    </w:lvl>
    <w:lvl w:ilvl="7" w:tplc="4F169390" w:tentative="1">
      <w:start w:val="1"/>
      <w:numFmt w:val="bullet"/>
      <w:lvlText w:val="o"/>
      <w:lvlJc w:val="left"/>
      <w:pPr>
        <w:ind w:left="5760" w:hanging="360"/>
      </w:pPr>
      <w:rPr>
        <w:rFonts w:ascii="Courier New" w:hAnsi="Courier New" w:hint="default"/>
      </w:rPr>
    </w:lvl>
    <w:lvl w:ilvl="8" w:tplc="93AE269A" w:tentative="1">
      <w:start w:val="1"/>
      <w:numFmt w:val="bullet"/>
      <w:lvlText w:val=""/>
      <w:lvlJc w:val="left"/>
      <w:pPr>
        <w:ind w:left="6480" w:hanging="360"/>
      </w:pPr>
      <w:rPr>
        <w:rFonts w:ascii="Wingdings" w:hAnsi="Wingdings" w:hint="default"/>
      </w:rPr>
    </w:lvl>
  </w:abstractNum>
  <w:abstractNum w:abstractNumId="11" w15:restartNumberingAfterBreak="0">
    <w:nsid w:val="41907AF0"/>
    <w:multiLevelType w:val="hybridMultilevel"/>
    <w:tmpl w:val="590489C0"/>
    <w:lvl w:ilvl="0" w:tplc="624C59DC">
      <w:start w:val="1"/>
      <w:numFmt w:val="bullet"/>
      <w:lvlText w:val=""/>
      <w:lvlJc w:val="left"/>
      <w:pPr>
        <w:ind w:left="720" w:hanging="360"/>
      </w:pPr>
      <w:rPr>
        <w:rFonts w:ascii="Symbol" w:hAnsi="Symbol" w:hint="default"/>
      </w:rPr>
    </w:lvl>
    <w:lvl w:ilvl="1" w:tplc="D990261E" w:tentative="1">
      <w:start w:val="1"/>
      <w:numFmt w:val="bullet"/>
      <w:lvlText w:val="o"/>
      <w:lvlJc w:val="left"/>
      <w:pPr>
        <w:ind w:left="1440" w:hanging="360"/>
      </w:pPr>
      <w:rPr>
        <w:rFonts w:ascii="Courier New" w:hAnsi="Courier New" w:hint="default"/>
      </w:rPr>
    </w:lvl>
    <w:lvl w:ilvl="2" w:tplc="CE5E7CDC" w:tentative="1">
      <w:start w:val="1"/>
      <w:numFmt w:val="bullet"/>
      <w:lvlText w:val=""/>
      <w:lvlJc w:val="left"/>
      <w:pPr>
        <w:ind w:left="2160" w:hanging="360"/>
      </w:pPr>
      <w:rPr>
        <w:rFonts w:ascii="Wingdings" w:hAnsi="Wingdings" w:hint="default"/>
      </w:rPr>
    </w:lvl>
    <w:lvl w:ilvl="3" w:tplc="7EE45492" w:tentative="1">
      <w:start w:val="1"/>
      <w:numFmt w:val="bullet"/>
      <w:lvlText w:val=""/>
      <w:lvlJc w:val="left"/>
      <w:pPr>
        <w:ind w:left="2880" w:hanging="360"/>
      </w:pPr>
      <w:rPr>
        <w:rFonts w:ascii="Symbol" w:hAnsi="Symbol" w:hint="default"/>
      </w:rPr>
    </w:lvl>
    <w:lvl w:ilvl="4" w:tplc="CFDE23AA" w:tentative="1">
      <w:start w:val="1"/>
      <w:numFmt w:val="bullet"/>
      <w:lvlText w:val="o"/>
      <w:lvlJc w:val="left"/>
      <w:pPr>
        <w:ind w:left="3600" w:hanging="360"/>
      </w:pPr>
      <w:rPr>
        <w:rFonts w:ascii="Courier New" w:hAnsi="Courier New" w:hint="default"/>
      </w:rPr>
    </w:lvl>
    <w:lvl w:ilvl="5" w:tplc="9DEE3A3E" w:tentative="1">
      <w:start w:val="1"/>
      <w:numFmt w:val="bullet"/>
      <w:lvlText w:val=""/>
      <w:lvlJc w:val="left"/>
      <w:pPr>
        <w:ind w:left="4320" w:hanging="360"/>
      </w:pPr>
      <w:rPr>
        <w:rFonts w:ascii="Wingdings" w:hAnsi="Wingdings" w:hint="default"/>
      </w:rPr>
    </w:lvl>
    <w:lvl w:ilvl="6" w:tplc="B98246F2" w:tentative="1">
      <w:start w:val="1"/>
      <w:numFmt w:val="bullet"/>
      <w:lvlText w:val=""/>
      <w:lvlJc w:val="left"/>
      <w:pPr>
        <w:ind w:left="5040" w:hanging="360"/>
      </w:pPr>
      <w:rPr>
        <w:rFonts w:ascii="Symbol" w:hAnsi="Symbol" w:hint="default"/>
      </w:rPr>
    </w:lvl>
    <w:lvl w:ilvl="7" w:tplc="410E2D74" w:tentative="1">
      <w:start w:val="1"/>
      <w:numFmt w:val="bullet"/>
      <w:lvlText w:val="o"/>
      <w:lvlJc w:val="left"/>
      <w:pPr>
        <w:ind w:left="5760" w:hanging="360"/>
      </w:pPr>
      <w:rPr>
        <w:rFonts w:ascii="Courier New" w:hAnsi="Courier New" w:hint="default"/>
      </w:rPr>
    </w:lvl>
    <w:lvl w:ilvl="8" w:tplc="28F0F05C" w:tentative="1">
      <w:start w:val="1"/>
      <w:numFmt w:val="bullet"/>
      <w:lvlText w:val=""/>
      <w:lvlJc w:val="left"/>
      <w:pPr>
        <w:ind w:left="6480" w:hanging="360"/>
      </w:pPr>
      <w:rPr>
        <w:rFonts w:ascii="Wingdings" w:hAnsi="Wingdings" w:hint="default"/>
      </w:rPr>
    </w:lvl>
  </w:abstractNum>
  <w:abstractNum w:abstractNumId="12" w15:restartNumberingAfterBreak="0">
    <w:nsid w:val="42061A4F"/>
    <w:multiLevelType w:val="hybridMultilevel"/>
    <w:tmpl w:val="FD5EBC0E"/>
    <w:lvl w:ilvl="0" w:tplc="B8B8FC80">
      <w:start w:val="1"/>
      <w:numFmt w:val="bullet"/>
      <w:lvlText w:val=""/>
      <w:lvlJc w:val="left"/>
      <w:pPr>
        <w:ind w:left="720" w:hanging="360"/>
      </w:pPr>
      <w:rPr>
        <w:rFonts w:ascii="Symbol" w:hAnsi="Symbol" w:hint="default"/>
      </w:rPr>
    </w:lvl>
    <w:lvl w:ilvl="1" w:tplc="817854E0" w:tentative="1">
      <w:start w:val="1"/>
      <w:numFmt w:val="bullet"/>
      <w:lvlText w:val="o"/>
      <w:lvlJc w:val="left"/>
      <w:pPr>
        <w:ind w:left="1440" w:hanging="360"/>
      </w:pPr>
      <w:rPr>
        <w:rFonts w:ascii="Courier New" w:hAnsi="Courier New" w:hint="default"/>
      </w:rPr>
    </w:lvl>
    <w:lvl w:ilvl="2" w:tplc="9A60E8B8" w:tentative="1">
      <w:start w:val="1"/>
      <w:numFmt w:val="bullet"/>
      <w:lvlText w:val=""/>
      <w:lvlJc w:val="left"/>
      <w:pPr>
        <w:ind w:left="2160" w:hanging="360"/>
      </w:pPr>
      <w:rPr>
        <w:rFonts w:ascii="Wingdings" w:hAnsi="Wingdings" w:hint="default"/>
      </w:rPr>
    </w:lvl>
    <w:lvl w:ilvl="3" w:tplc="74DA4A28" w:tentative="1">
      <w:start w:val="1"/>
      <w:numFmt w:val="bullet"/>
      <w:lvlText w:val=""/>
      <w:lvlJc w:val="left"/>
      <w:pPr>
        <w:ind w:left="2880" w:hanging="360"/>
      </w:pPr>
      <w:rPr>
        <w:rFonts w:ascii="Symbol" w:hAnsi="Symbol" w:hint="default"/>
      </w:rPr>
    </w:lvl>
    <w:lvl w:ilvl="4" w:tplc="36245E1A" w:tentative="1">
      <w:start w:val="1"/>
      <w:numFmt w:val="bullet"/>
      <w:lvlText w:val="o"/>
      <w:lvlJc w:val="left"/>
      <w:pPr>
        <w:ind w:left="3600" w:hanging="360"/>
      </w:pPr>
      <w:rPr>
        <w:rFonts w:ascii="Courier New" w:hAnsi="Courier New" w:hint="default"/>
      </w:rPr>
    </w:lvl>
    <w:lvl w:ilvl="5" w:tplc="8BD037FC" w:tentative="1">
      <w:start w:val="1"/>
      <w:numFmt w:val="bullet"/>
      <w:lvlText w:val=""/>
      <w:lvlJc w:val="left"/>
      <w:pPr>
        <w:ind w:left="4320" w:hanging="360"/>
      </w:pPr>
      <w:rPr>
        <w:rFonts w:ascii="Wingdings" w:hAnsi="Wingdings" w:hint="default"/>
      </w:rPr>
    </w:lvl>
    <w:lvl w:ilvl="6" w:tplc="51A0EF6E" w:tentative="1">
      <w:start w:val="1"/>
      <w:numFmt w:val="bullet"/>
      <w:lvlText w:val=""/>
      <w:lvlJc w:val="left"/>
      <w:pPr>
        <w:ind w:left="5040" w:hanging="360"/>
      </w:pPr>
      <w:rPr>
        <w:rFonts w:ascii="Symbol" w:hAnsi="Symbol" w:hint="default"/>
      </w:rPr>
    </w:lvl>
    <w:lvl w:ilvl="7" w:tplc="EA320FA4" w:tentative="1">
      <w:start w:val="1"/>
      <w:numFmt w:val="bullet"/>
      <w:lvlText w:val="o"/>
      <w:lvlJc w:val="left"/>
      <w:pPr>
        <w:ind w:left="5760" w:hanging="360"/>
      </w:pPr>
      <w:rPr>
        <w:rFonts w:ascii="Courier New" w:hAnsi="Courier New" w:hint="default"/>
      </w:rPr>
    </w:lvl>
    <w:lvl w:ilvl="8" w:tplc="86EEDF9A" w:tentative="1">
      <w:start w:val="1"/>
      <w:numFmt w:val="bullet"/>
      <w:lvlText w:val=""/>
      <w:lvlJc w:val="left"/>
      <w:pPr>
        <w:ind w:left="6480" w:hanging="360"/>
      </w:pPr>
      <w:rPr>
        <w:rFonts w:ascii="Wingdings" w:hAnsi="Wingdings" w:hint="default"/>
      </w:rPr>
    </w:lvl>
  </w:abstractNum>
  <w:abstractNum w:abstractNumId="13" w15:restartNumberingAfterBreak="0">
    <w:nsid w:val="4EEC7189"/>
    <w:multiLevelType w:val="hybridMultilevel"/>
    <w:tmpl w:val="D0BAE7FE"/>
    <w:lvl w:ilvl="0" w:tplc="48FA1FFA">
      <w:start w:val="1"/>
      <w:numFmt w:val="bullet"/>
      <w:lvlText w:val=""/>
      <w:lvlJc w:val="left"/>
      <w:pPr>
        <w:ind w:left="1440" w:hanging="360"/>
      </w:pPr>
      <w:rPr>
        <w:rFonts w:ascii="Symbol" w:hAnsi="Symbol" w:hint="default"/>
      </w:rPr>
    </w:lvl>
    <w:lvl w:ilvl="1" w:tplc="0CBCD788" w:tentative="1">
      <w:start w:val="1"/>
      <w:numFmt w:val="bullet"/>
      <w:lvlText w:val="o"/>
      <w:lvlJc w:val="left"/>
      <w:pPr>
        <w:ind w:left="2160" w:hanging="360"/>
      </w:pPr>
      <w:rPr>
        <w:rFonts w:ascii="Courier New" w:hAnsi="Courier New" w:cs="Courier New" w:hint="default"/>
      </w:rPr>
    </w:lvl>
    <w:lvl w:ilvl="2" w:tplc="0EB2333A" w:tentative="1">
      <w:start w:val="1"/>
      <w:numFmt w:val="bullet"/>
      <w:lvlText w:val=""/>
      <w:lvlJc w:val="left"/>
      <w:pPr>
        <w:ind w:left="2880" w:hanging="360"/>
      </w:pPr>
      <w:rPr>
        <w:rFonts w:ascii="Wingdings" w:hAnsi="Wingdings" w:hint="default"/>
      </w:rPr>
    </w:lvl>
    <w:lvl w:ilvl="3" w:tplc="B55C04AE" w:tentative="1">
      <w:start w:val="1"/>
      <w:numFmt w:val="bullet"/>
      <w:lvlText w:val=""/>
      <w:lvlJc w:val="left"/>
      <w:pPr>
        <w:ind w:left="3600" w:hanging="360"/>
      </w:pPr>
      <w:rPr>
        <w:rFonts w:ascii="Symbol" w:hAnsi="Symbol" w:hint="default"/>
      </w:rPr>
    </w:lvl>
    <w:lvl w:ilvl="4" w:tplc="05109FFA" w:tentative="1">
      <w:start w:val="1"/>
      <w:numFmt w:val="bullet"/>
      <w:lvlText w:val="o"/>
      <w:lvlJc w:val="left"/>
      <w:pPr>
        <w:ind w:left="4320" w:hanging="360"/>
      </w:pPr>
      <w:rPr>
        <w:rFonts w:ascii="Courier New" w:hAnsi="Courier New" w:cs="Courier New" w:hint="default"/>
      </w:rPr>
    </w:lvl>
    <w:lvl w:ilvl="5" w:tplc="AD261E7E" w:tentative="1">
      <w:start w:val="1"/>
      <w:numFmt w:val="bullet"/>
      <w:lvlText w:val=""/>
      <w:lvlJc w:val="left"/>
      <w:pPr>
        <w:ind w:left="5040" w:hanging="360"/>
      </w:pPr>
      <w:rPr>
        <w:rFonts w:ascii="Wingdings" w:hAnsi="Wingdings" w:hint="default"/>
      </w:rPr>
    </w:lvl>
    <w:lvl w:ilvl="6" w:tplc="46F22CC4" w:tentative="1">
      <w:start w:val="1"/>
      <w:numFmt w:val="bullet"/>
      <w:lvlText w:val=""/>
      <w:lvlJc w:val="left"/>
      <w:pPr>
        <w:ind w:left="5760" w:hanging="360"/>
      </w:pPr>
      <w:rPr>
        <w:rFonts w:ascii="Symbol" w:hAnsi="Symbol" w:hint="default"/>
      </w:rPr>
    </w:lvl>
    <w:lvl w:ilvl="7" w:tplc="BDF4CDB0" w:tentative="1">
      <w:start w:val="1"/>
      <w:numFmt w:val="bullet"/>
      <w:lvlText w:val="o"/>
      <w:lvlJc w:val="left"/>
      <w:pPr>
        <w:ind w:left="6480" w:hanging="360"/>
      </w:pPr>
      <w:rPr>
        <w:rFonts w:ascii="Courier New" w:hAnsi="Courier New" w:cs="Courier New" w:hint="default"/>
      </w:rPr>
    </w:lvl>
    <w:lvl w:ilvl="8" w:tplc="56DCBAEC" w:tentative="1">
      <w:start w:val="1"/>
      <w:numFmt w:val="bullet"/>
      <w:lvlText w:val=""/>
      <w:lvlJc w:val="left"/>
      <w:pPr>
        <w:ind w:left="7200" w:hanging="360"/>
      </w:pPr>
      <w:rPr>
        <w:rFonts w:ascii="Wingdings" w:hAnsi="Wingdings" w:hint="default"/>
      </w:rPr>
    </w:lvl>
  </w:abstractNum>
  <w:abstractNum w:abstractNumId="14" w15:restartNumberingAfterBreak="0">
    <w:nsid w:val="5181193D"/>
    <w:multiLevelType w:val="hybridMultilevel"/>
    <w:tmpl w:val="19147004"/>
    <w:lvl w:ilvl="0" w:tplc="E732233E">
      <w:start w:val="1"/>
      <w:numFmt w:val="bullet"/>
      <w:lvlText w:val=""/>
      <w:lvlJc w:val="left"/>
      <w:pPr>
        <w:ind w:left="720" w:hanging="360"/>
      </w:pPr>
      <w:rPr>
        <w:rFonts w:ascii="Symbol" w:hAnsi="Symbol" w:hint="default"/>
      </w:rPr>
    </w:lvl>
    <w:lvl w:ilvl="1" w:tplc="7548E9BC" w:tentative="1">
      <w:start w:val="1"/>
      <w:numFmt w:val="bullet"/>
      <w:lvlText w:val="o"/>
      <w:lvlJc w:val="left"/>
      <w:pPr>
        <w:ind w:left="1440" w:hanging="360"/>
      </w:pPr>
      <w:rPr>
        <w:rFonts w:ascii="Courier New" w:hAnsi="Courier New" w:cs="Courier New" w:hint="default"/>
      </w:rPr>
    </w:lvl>
    <w:lvl w:ilvl="2" w:tplc="6408037C" w:tentative="1">
      <w:start w:val="1"/>
      <w:numFmt w:val="bullet"/>
      <w:lvlText w:val=""/>
      <w:lvlJc w:val="left"/>
      <w:pPr>
        <w:ind w:left="2160" w:hanging="360"/>
      </w:pPr>
      <w:rPr>
        <w:rFonts w:ascii="Wingdings" w:hAnsi="Wingdings" w:hint="default"/>
      </w:rPr>
    </w:lvl>
    <w:lvl w:ilvl="3" w:tplc="EDBE59BE" w:tentative="1">
      <w:start w:val="1"/>
      <w:numFmt w:val="bullet"/>
      <w:lvlText w:val=""/>
      <w:lvlJc w:val="left"/>
      <w:pPr>
        <w:ind w:left="2880" w:hanging="360"/>
      </w:pPr>
      <w:rPr>
        <w:rFonts w:ascii="Symbol" w:hAnsi="Symbol" w:hint="default"/>
      </w:rPr>
    </w:lvl>
    <w:lvl w:ilvl="4" w:tplc="6A8AB87A" w:tentative="1">
      <w:start w:val="1"/>
      <w:numFmt w:val="bullet"/>
      <w:lvlText w:val="o"/>
      <w:lvlJc w:val="left"/>
      <w:pPr>
        <w:ind w:left="3600" w:hanging="360"/>
      </w:pPr>
      <w:rPr>
        <w:rFonts w:ascii="Courier New" w:hAnsi="Courier New" w:cs="Courier New" w:hint="default"/>
      </w:rPr>
    </w:lvl>
    <w:lvl w:ilvl="5" w:tplc="C4E62A88" w:tentative="1">
      <w:start w:val="1"/>
      <w:numFmt w:val="bullet"/>
      <w:lvlText w:val=""/>
      <w:lvlJc w:val="left"/>
      <w:pPr>
        <w:ind w:left="4320" w:hanging="360"/>
      </w:pPr>
      <w:rPr>
        <w:rFonts w:ascii="Wingdings" w:hAnsi="Wingdings" w:hint="default"/>
      </w:rPr>
    </w:lvl>
    <w:lvl w:ilvl="6" w:tplc="E6D4F0F8" w:tentative="1">
      <w:start w:val="1"/>
      <w:numFmt w:val="bullet"/>
      <w:lvlText w:val=""/>
      <w:lvlJc w:val="left"/>
      <w:pPr>
        <w:ind w:left="5040" w:hanging="360"/>
      </w:pPr>
      <w:rPr>
        <w:rFonts w:ascii="Symbol" w:hAnsi="Symbol" w:hint="default"/>
      </w:rPr>
    </w:lvl>
    <w:lvl w:ilvl="7" w:tplc="12F6E1C6" w:tentative="1">
      <w:start w:val="1"/>
      <w:numFmt w:val="bullet"/>
      <w:lvlText w:val="o"/>
      <w:lvlJc w:val="left"/>
      <w:pPr>
        <w:ind w:left="5760" w:hanging="360"/>
      </w:pPr>
      <w:rPr>
        <w:rFonts w:ascii="Courier New" w:hAnsi="Courier New" w:cs="Courier New" w:hint="default"/>
      </w:rPr>
    </w:lvl>
    <w:lvl w:ilvl="8" w:tplc="07E6558E" w:tentative="1">
      <w:start w:val="1"/>
      <w:numFmt w:val="bullet"/>
      <w:lvlText w:val=""/>
      <w:lvlJc w:val="left"/>
      <w:pPr>
        <w:ind w:left="6480" w:hanging="360"/>
      </w:pPr>
      <w:rPr>
        <w:rFonts w:ascii="Wingdings" w:hAnsi="Wingdings" w:hint="default"/>
      </w:rPr>
    </w:lvl>
  </w:abstractNum>
  <w:abstractNum w:abstractNumId="15" w15:restartNumberingAfterBreak="0">
    <w:nsid w:val="520D7553"/>
    <w:multiLevelType w:val="hybridMultilevel"/>
    <w:tmpl w:val="71320164"/>
    <w:lvl w:ilvl="0" w:tplc="B92A3A66">
      <w:start w:val="1"/>
      <w:numFmt w:val="bullet"/>
      <w:lvlText w:val=""/>
      <w:lvlJc w:val="left"/>
      <w:pPr>
        <w:ind w:left="720" w:hanging="360"/>
      </w:pPr>
      <w:rPr>
        <w:rFonts w:ascii="Symbol" w:hAnsi="Symbol" w:hint="default"/>
      </w:rPr>
    </w:lvl>
    <w:lvl w:ilvl="1" w:tplc="C0225BE0" w:tentative="1">
      <w:start w:val="1"/>
      <w:numFmt w:val="bullet"/>
      <w:lvlText w:val="o"/>
      <w:lvlJc w:val="left"/>
      <w:pPr>
        <w:ind w:left="1440" w:hanging="360"/>
      </w:pPr>
      <w:rPr>
        <w:rFonts w:ascii="Courier New" w:hAnsi="Courier New" w:cs="Courier New" w:hint="default"/>
      </w:rPr>
    </w:lvl>
    <w:lvl w:ilvl="2" w:tplc="03760E2C" w:tentative="1">
      <w:start w:val="1"/>
      <w:numFmt w:val="bullet"/>
      <w:lvlText w:val=""/>
      <w:lvlJc w:val="left"/>
      <w:pPr>
        <w:ind w:left="2160" w:hanging="360"/>
      </w:pPr>
      <w:rPr>
        <w:rFonts w:ascii="Wingdings" w:hAnsi="Wingdings" w:hint="default"/>
      </w:rPr>
    </w:lvl>
    <w:lvl w:ilvl="3" w:tplc="2140FD94" w:tentative="1">
      <w:start w:val="1"/>
      <w:numFmt w:val="bullet"/>
      <w:lvlText w:val=""/>
      <w:lvlJc w:val="left"/>
      <w:pPr>
        <w:ind w:left="2880" w:hanging="360"/>
      </w:pPr>
      <w:rPr>
        <w:rFonts w:ascii="Symbol" w:hAnsi="Symbol" w:hint="default"/>
      </w:rPr>
    </w:lvl>
    <w:lvl w:ilvl="4" w:tplc="B50ABE5E" w:tentative="1">
      <w:start w:val="1"/>
      <w:numFmt w:val="bullet"/>
      <w:lvlText w:val="o"/>
      <w:lvlJc w:val="left"/>
      <w:pPr>
        <w:ind w:left="3600" w:hanging="360"/>
      </w:pPr>
      <w:rPr>
        <w:rFonts w:ascii="Courier New" w:hAnsi="Courier New" w:cs="Courier New" w:hint="default"/>
      </w:rPr>
    </w:lvl>
    <w:lvl w:ilvl="5" w:tplc="A04E4FC4" w:tentative="1">
      <w:start w:val="1"/>
      <w:numFmt w:val="bullet"/>
      <w:lvlText w:val=""/>
      <w:lvlJc w:val="left"/>
      <w:pPr>
        <w:ind w:left="4320" w:hanging="360"/>
      </w:pPr>
      <w:rPr>
        <w:rFonts w:ascii="Wingdings" w:hAnsi="Wingdings" w:hint="default"/>
      </w:rPr>
    </w:lvl>
    <w:lvl w:ilvl="6" w:tplc="8ECE1156" w:tentative="1">
      <w:start w:val="1"/>
      <w:numFmt w:val="bullet"/>
      <w:lvlText w:val=""/>
      <w:lvlJc w:val="left"/>
      <w:pPr>
        <w:ind w:left="5040" w:hanging="360"/>
      </w:pPr>
      <w:rPr>
        <w:rFonts w:ascii="Symbol" w:hAnsi="Symbol" w:hint="default"/>
      </w:rPr>
    </w:lvl>
    <w:lvl w:ilvl="7" w:tplc="9716CA7A" w:tentative="1">
      <w:start w:val="1"/>
      <w:numFmt w:val="bullet"/>
      <w:lvlText w:val="o"/>
      <w:lvlJc w:val="left"/>
      <w:pPr>
        <w:ind w:left="5760" w:hanging="360"/>
      </w:pPr>
      <w:rPr>
        <w:rFonts w:ascii="Courier New" w:hAnsi="Courier New" w:cs="Courier New" w:hint="default"/>
      </w:rPr>
    </w:lvl>
    <w:lvl w:ilvl="8" w:tplc="22D4784C" w:tentative="1">
      <w:start w:val="1"/>
      <w:numFmt w:val="bullet"/>
      <w:lvlText w:val=""/>
      <w:lvlJc w:val="left"/>
      <w:pPr>
        <w:ind w:left="6480" w:hanging="360"/>
      </w:pPr>
      <w:rPr>
        <w:rFonts w:ascii="Wingdings" w:hAnsi="Wingdings" w:hint="default"/>
      </w:rPr>
    </w:lvl>
  </w:abstractNum>
  <w:abstractNum w:abstractNumId="16" w15:restartNumberingAfterBreak="0">
    <w:nsid w:val="54EA5160"/>
    <w:multiLevelType w:val="hybridMultilevel"/>
    <w:tmpl w:val="5B4E24B6"/>
    <w:lvl w:ilvl="0" w:tplc="7BD620EC">
      <w:numFmt w:val="bullet"/>
      <w:lvlText w:val="-"/>
      <w:lvlJc w:val="left"/>
      <w:pPr>
        <w:ind w:left="720" w:hanging="360"/>
      </w:pPr>
      <w:rPr>
        <w:rFonts w:ascii="Calibri" w:eastAsiaTheme="minorHAnsi" w:hAnsi="Calibri" w:cstheme="minorBidi" w:hint="default"/>
      </w:rPr>
    </w:lvl>
    <w:lvl w:ilvl="1" w:tplc="6C0A5C30">
      <w:numFmt w:val="bullet"/>
      <w:lvlText w:val="-"/>
      <w:lvlJc w:val="left"/>
      <w:pPr>
        <w:ind w:left="1440" w:hanging="360"/>
      </w:pPr>
      <w:rPr>
        <w:rFonts w:ascii="Calibri" w:eastAsiaTheme="minorHAnsi" w:hAnsi="Calibri" w:cstheme="minorBidi" w:hint="default"/>
      </w:rPr>
    </w:lvl>
    <w:lvl w:ilvl="2" w:tplc="35F206BA" w:tentative="1">
      <w:start w:val="1"/>
      <w:numFmt w:val="bullet"/>
      <w:lvlText w:val=""/>
      <w:lvlJc w:val="left"/>
      <w:pPr>
        <w:ind w:left="2160" w:hanging="360"/>
      </w:pPr>
      <w:rPr>
        <w:rFonts w:ascii="Wingdings" w:hAnsi="Wingdings" w:hint="default"/>
      </w:rPr>
    </w:lvl>
    <w:lvl w:ilvl="3" w:tplc="88885B0A" w:tentative="1">
      <w:start w:val="1"/>
      <w:numFmt w:val="bullet"/>
      <w:lvlText w:val=""/>
      <w:lvlJc w:val="left"/>
      <w:pPr>
        <w:ind w:left="2880" w:hanging="360"/>
      </w:pPr>
      <w:rPr>
        <w:rFonts w:ascii="Symbol" w:hAnsi="Symbol" w:hint="default"/>
      </w:rPr>
    </w:lvl>
    <w:lvl w:ilvl="4" w:tplc="11EAA352" w:tentative="1">
      <w:start w:val="1"/>
      <w:numFmt w:val="bullet"/>
      <w:lvlText w:val="o"/>
      <w:lvlJc w:val="left"/>
      <w:pPr>
        <w:ind w:left="3600" w:hanging="360"/>
      </w:pPr>
      <w:rPr>
        <w:rFonts w:ascii="Courier New" w:hAnsi="Courier New" w:hint="default"/>
      </w:rPr>
    </w:lvl>
    <w:lvl w:ilvl="5" w:tplc="2F2E7802" w:tentative="1">
      <w:start w:val="1"/>
      <w:numFmt w:val="bullet"/>
      <w:lvlText w:val=""/>
      <w:lvlJc w:val="left"/>
      <w:pPr>
        <w:ind w:left="4320" w:hanging="360"/>
      </w:pPr>
      <w:rPr>
        <w:rFonts w:ascii="Wingdings" w:hAnsi="Wingdings" w:hint="default"/>
      </w:rPr>
    </w:lvl>
    <w:lvl w:ilvl="6" w:tplc="4E24256C" w:tentative="1">
      <w:start w:val="1"/>
      <w:numFmt w:val="bullet"/>
      <w:lvlText w:val=""/>
      <w:lvlJc w:val="left"/>
      <w:pPr>
        <w:ind w:left="5040" w:hanging="360"/>
      </w:pPr>
      <w:rPr>
        <w:rFonts w:ascii="Symbol" w:hAnsi="Symbol" w:hint="default"/>
      </w:rPr>
    </w:lvl>
    <w:lvl w:ilvl="7" w:tplc="0DFCCFD2" w:tentative="1">
      <w:start w:val="1"/>
      <w:numFmt w:val="bullet"/>
      <w:lvlText w:val="o"/>
      <w:lvlJc w:val="left"/>
      <w:pPr>
        <w:ind w:left="5760" w:hanging="360"/>
      </w:pPr>
      <w:rPr>
        <w:rFonts w:ascii="Courier New" w:hAnsi="Courier New" w:hint="default"/>
      </w:rPr>
    </w:lvl>
    <w:lvl w:ilvl="8" w:tplc="333E26B2" w:tentative="1">
      <w:start w:val="1"/>
      <w:numFmt w:val="bullet"/>
      <w:lvlText w:val=""/>
      <w:lvlJc w:val="left"/>
      <w:pPr>
        <w:ind w:left="6480" w:hanging="360"/>
      </w:pPr>
      <w:rPr>
        <w:rFonts w:ascii="Wingdings" w:hAnsi="Wingdings" w:hint="default"/>
      </w:rPr>
    </w:lvl>
  </w:abstractNum>
  <w:abstractNum w:abstractNumId="17" w15:restartNumberingAfterBreak="0">
    <w:nsid w:val="559455A7"/>
    <w:multiLevelType w:val="hybridMultilevel"/>
    <w:tmpl w:val="59465D7C"/>
    <w:lvl w:ilvl="0" w:tplc="4D1A6F16">
      <w:start w:val="1"/>
      <w:numFmt w:val="bullet"/>
      <w:lvlText w:val="o"/>
      <w:lvlJc w:val="left"/>
      <w:pPr>
        <w:ind w:left="720" w:hanging="360"/>
      </w:pPr>
      <w:rPr>
        <w:rFonts w:ascii="Courier New" w:hAnsi="Courier New" w:cs="Courier New" w:hint="default"/>
        <w:sz w:val="18"/>
        <w:szCs w:val="18"/>
      </w:rPr>
    </w:lvl>
    <w:lvl w:ilvl="1" w:tplc="060E8312">
      <w:start w:val="1"/>
      <w:numFmt w:val="bullet"/>
      <w:lvlText w:val="o"/>
      <w:lvlJc w:val="left"/>
      <w:pPr>
        <w:ind w:left="1440" w:hanging="360"/>
      </w:pPr>
      <w:rPr>
        <w:rFonts w:ascii="Courier New" w:hAnsi="Courier New" w:cs="Courier New" w:hint="default"/>
        <w:sz w:val="18"/>
        <w:szCs w:val="18"/>
      </w:rPr>
    </w:lvl>
    <w:lvl w:ilvl="2" w:tplc="C60C4EC8">
      <w:start w:val="1"/>
      <w:numFmt w:val="bullet"/>
      <w:lvlText w:val=""/>
      <w:lvlJc w:val="left"/>
      <w:pPr>
        <w:ind w:left="2160" w:hanging="360"/>
      </w:pPr>
      <w:rPr>
        <w:rFonts w:ascii="Wingdings" w:hAnsi="Wingdings" w:hint="default"/>
      </w:rPr>
    </w:lvl>
    <w:lvl w:ilvl="3" w:tplc="CAA6DFE6">
      <w:start w:val="1"/>
      <w:numFmt w:val="bullet"/>
      <w:lvlText w:val=""/>
      <w:lvlJc w:val="left"/>
      <w:pPr>
        <w:ind w:left="2880" w:hanging="360"/>
      </w:pPr>
      <w:rPr>
        <w:rFonts w:ascii="Symbol" w:hAnsi="Symbol" w:hint="default"/>
      </w:rPr>
    </w:lvl>
    <w:lvl w:ilvl="4" w:tplc="1C7C3E48" w:tentative="1">
      <w:start w:val="1"/>
      <w:numFmt w:val="bullet"/>
      <w:lvlText w:val="o"/>
      <w:lvlJc w:val="left"/>
      <w:pPr>
        <w:ind w:left="3600" w:hanging="360"/>
      </w:pPr>
      <w:rPr>
        <w:rFonts w:ascii="Courier New" w:hAnsi="Courier New" w:cs="Courier New" w:hint="default"/>
      </w:rPr>
    </w:lvl>
    <w:lvl w:ilvl="5" w:tplc="A8D8F496" w:tentative="1">
      <w:start w:val="1"/>
      <w:numFmt w:val="bullet"/>
      <w:lvlText w:val=""/>
      <w:lvlJc w:val="left"/>
      <w:pPr>
        <w:ind w:left="4320" w:hanging="360"/>
      </w:pPr>
      <w:rPr>
        <w:rFonts w:ascii="Wingdings" w:hAnsi="Wingdings" w:hint="default"/>
      </w:rPr>
    </w:lvl>
    <w:lvl w:ilvl="6" w:tplc="DCE0387E" w:tentative="1">
      <w:start w:val="1"/>
      <w:numFmt w:val="bullet"/>
      <w:lvlText w:val=""/>
      <w:lvlJc w:val="left"/>
      <w:pPr>
        <w:ind w:left="5040" w:hanging="360"/>
      </w:pPr>
      <w:rPr>
        <w:rFonts w:ascii="Symbol" w:hAnsi="Symbol" w:hint="default"/>
      </w:rPr>
    </w:lvl>
    <w:lvl w:ilvl="7" w:tplc="81C4DECE" w:tentative="1">
      <w:start w:val="1"/>
      <w:numFmt w:val="bullet"/>
      <w:lvlText w:val="o"/>
      <w:lvlJc w:val="left"/>
      <w:pPr>
        <w:ind w:left="5760" w:hanging="360"/>
      </w:pPr>
      <w:rPr>
        <w:rFonts w:ascii="Courier New" w:hAnsi="Courier New" w:cs="Courier New" w:hint="default"/>
      </w:rPr>
    </w:lvl>
    <w:lvl w:ilvl="8" w:tplc="129C2BB8" w:tentative="1">
      <w:start w:val="1"/>
      <w:numFmt w:val="bullet"/>
      <w:lvlText w:val=""/>
      <w:lvlJc w:val="left"/>
      <w:pPr>
        <w:ind w:left="6480" w:hanging="360"/>
      </w:pPr>
      <w:rPr>
        <w:rFonts w:ascii="Wingdings" w:hAnsi="Wingdings" w:hint="default"/>
      </w:rPr>
    </w:lvl>
  </w:abstractNum>
  <w:abstractNum w:abstractNumId="18" w15:restartNumberingAfterBreak="0">
    <w:nsid w:val="59BA0EC6"/>
    <w:multiLevelType w:val="hybridMultilevel"/>
    <w:tmpl w:val="3A08CD26"/>
    <w:lvl w:ilvl="0" w:tplc="D762579E">
      <w:numFmt w:val="bullet"/>
      <w:lvlText w:val="-"/>
      <w:lvlJc w:val="left"/>
      <w:pPr>
        <w:ind w:left="720" w:hanging="360"/>
      </w:pPr>
      <w:rPr>
        <w:rFonts w:ascii="Calibri" w:eastAsiaTheme="minorHAnsi" w:hAnsi="Calibri" w:cstheme="minorBidi" w:hint="default"/>
      </w:rPr>
    </w:lvl>
    <w:lvl w:ilvl="1" w:tplc="A190B102">
      <w:start w:val="1"/>
      <w:numFmt w:val="bullet"/>
      <w:lvlText w:val="o"/>
      <w:lvlJc w:val="left"/>
      <w:pPr>
        <w:ind w:left="1440" w:hanging="360"/>
      </w:pPr>
      <w:rPr>
        <w:rFonts w:ascii="Courier New" w:hAnsi="Courier New" w:hint="default"/>
      </w:rPr>
    </w:lvl>
    <w:lvl w:ilvl="2" w:tplc="071AB540" w:tentative="1">
      <w:start w:val="1"/>
      <w:numFmt w:val="bullet"/>
      <w:lvlText w:val=""/>
      <w:lvlJc w:val="left"/>
      <w:pPr>
        <w:ind w:left="2160" w:hanging="360"/>
      </w:pPr>
      <w:rPr>
        <w:rFonts w:ascii="Wingdings" w:hAnsi="Wingdings" w:hint="default"/>
      </w:rPr>
    </w:lvl>
    <w:lvl w:ilvl="3" w:tplc="F7144196" w:tentative="1">
      <w:start w:val="1"/>
      <w:numFmt w:val="bullet"/>
      <w:lvlText w:val=""/>
      <w:lvlJc w:val="left"/>
      <w:pPr>
        <w:ind w:left="2880" w:hanging="360"/>
      </w:pPr>
      <w:rPr>
        <w:rFonts w:ascii="Symbol" w:hAnsi="Symbol" w:hint="default"/>
      </w:rPr>
    </w:lvl>
    <w:lvl w:ilvl="4" w:tplc="9F90E934" w:tentative="1">
      <w:start w:val="1"/>
      <w:numFmt w:val="bullet"/>
      <w:lvlText w:val="o"/>
      <w:lvlJc w:val="left"/>
      <w:pPr>
        <w:ind w:left="3600" w:hanging="360"/>
      </w:pPr>
      <w:rPr>
        <w:rFonts w:ascii="Courier New" w:hAnsi="Courier New" w:hint="default"/>
      </w:rPr>
    </w:lvl>
    <w:lvl w:ilvl="5" w:tplc="11CAAFB0" w:tentative="1">
      <w:start w:val="1"/>
      <w:numFmt w:val="bullet"/>
      <w:lvlText w:val=""/>
      <w:lvlJc w:val="left"/>
      <w:pPr>
        <w:ind w:left="4320" w:hanging="360"/>
      </w:pPr>
      <w:rPr>
        <w:rFonts w:ascii="Wingdings" w:hAnsi="Wingdings" w:hint="default"/>
      </w:rPr>
    </w:lvl>
    <w:lvl w:ilvl="6" w:tplc="6F7097B6" w:tentative="1">
      <w:start w:val="1"/>
      <w:numFmt w:val="bullet"/>
      <w:lvlText w:val=""/>
      <w:lvlJc w:val="left"/>
      <w:pPr>
        <w:ind w:left="5040" w:hanging="360"/>
      </w:pPr>
      <w:rPr>
        <w:rFonts w:ascii="Symbol" w:hAnsi="Symbol" w:hint="default"/>
      </w:rPr>
    </w:lvl>
    <w:lvl w:ilvl="7" w:tplc="A1B65B56" w:tentative="1">
      <w:start w:val="1"/>
      <w:numFmt w:val="bullet"/>
      <w:lvlText w:val="o"/>
      <w:lvlJc w:val="left"/>
      <w:pPr>
        <w:ind w:left="5760" w:hanging="360"/>
      </w:pPr>
      <w:rPr>
        <w:rFonts w:ascii="Courier New" w:hAnsi="Courier New" w:hint="default"/>
      </w:rPr>
    </w:lvl>
    <w:lvl w:ilvl="8" w:tplc="5B62166C" w:tentative="1">
      <w:start w:val="1"/>
      <w:numFmt w:val="bullet"/>
      <w:lvlText w:val=""/>
      <w:lvlJc w:val="left"/>
      <w:pPr>
        <w:ind w:left="6480" w:hanging="360"/>
      </w:pPr>
      <w:rPr>
        <w:rFonts w:ascii="Wingdings" w:hAnsi="Wingdings" w:hint="default"/>
      </w:rPr>
    </w:lvl>
  </w:abstractNum>
  <w:abstractNum w:abstractNumId="19" w15:restartNumberingAfterBreak="0">
    <w:nsid w:val="5E1211C0"/>
    <w:multiLevelType w:val="hybridMultilevel"/>
    <w:tmpl w:val="665C6F0C"/>
    <w:lvl w:ilvl="0" w:tplc="4D227784">
      <w:start w:val="1"/>
      <w:numFmt w:val="bullet"/>
      <w:lvlText w:val=""/>
      <w:lvlJc w:val="left"/>
      <w:pPr>
        <w:ind w:left="720" w:hanging="360"/>
      </w:pPr>
      <w:rPr>
        <w:rFonts w:ascii="Symbol" w:hAnsi="Symbol" w:hint="default"/>
      </w:rPr>
    </w:lvl>
    <w:lvl w:ilvl="1" w:tplc="9B70A05E" w:tentative="1">
      <w:start w:val="1"/>
      <w:numFmt w:val="bullet"/>
      <w:lvlText w:val="o"/>
      <w:lvlJc w:val="left"/>
      <w:pPr>
        <w:ind w:left="1440" w:hanging="360"/>
      </w:pPr>
      <w:rPr>
        <w:rFonts w:ascii="Courier New" w:hAnsi="Courier New" w:hint="default"/>
      </w:rPr>
    </w:lvl>
    <w:lvl w:ilvl="2" w:tplc="B2EA3E08" w:tentative="1">
      <w:start w:val="1"/>
      <w:numFmt w:val="bullet"/>
      <w:lvlText w:val=""/>
      <w:lvlJc w:val="left"/>
      <w:pPr>
        <w:ind w:left="2160" w:hanging="360"/>
      </w:pPr>
      <w:rPr>
        <w:rFonts w:ascii="Wingdings" w:hAnsi="Wingdings" w:hint="default"/>
      </w:rPr>
    </w:lvl>
    <w:lvl w:ilvl="3" w:tplc="1F52061A" w:tentative="1">
      <w:start w:val="1"/>
      <w:numFmt w:val="bullet"/>
      <w:lvlText w:val=""/>
      <w:lvlJc w:val="left"/>
      <w:pPr>
        <w:ind w:left="2880" w:hanging="360"/>
      </w:pPr>
      <w:rPr>
        <w:rFonts w:ascii="Symbol" w:hAnsi="Symbol" w:hint="default"/>
      </w:rPr>
    </w:lvl>
    <w:lvl w:ilvl="4" w:tplc="7D02360C" w:tentative="1">
      <w:start w:val="1"/>
      <w:numFmt w:val="bullet"/>
      <w:lvlText w:val="o"/>
      <w:lvlJc w:val="left"/>
      <w:pPr>
        <w:ind w:left="3600" w:hanging="360"/>
      </w:pPr>
      <w:rPr>
        <w:rFonts w:ascii="Courier New" w:hAnsi="Courier New" w:hint="default"/>
      </w:rPr>
    </w:lvl>
    <w:lvl w:ilvl="5" w:tplc="D52A5A28" w:tentative="1">
      <w:start w:val="1"/>
      <w:numFmt w:val="bullet"/>
      <w:lvlText w:val=""/>
      <w:lvlJc w:val="left"/>
      <w:pPr>
        <w:ind w:left="4320" w:hanging="360"/>
      </w:pPr>
      <w:rPr>
        <w:rFonts w:ascii="Wingdings" w:hAnsi="Wingdings" w:hint="default"/>
      </w:rPr>
    </w:lvl>
    <w:lvl w:ilvl="6" w:tplc="14EE73E6" w:tentative="1">
      <w:start w:val="1"/>
      <w:numFmt w:val="bullet"/>
      <w:lvlText w:val=""/>
      <w:lvlJc w:val="left"/>
      <w:pPr>
        <w:ind w:left="5040" w:hanging="360"/>
      </w:pPr>
      <w:rPr>
        <w:rFonts w:ascii="Symbol" w:hAnsi="Symbol" w:hint="default"/>
      </w:rPr>
    </w:lvl>
    <w:lvl w:ilvl="7" w:tplc="A1245212" w:tentative="1">
      <w:start w:val="1"/>
      <w:numFmt w:val="bullet"/>
      <w:lvlText w:val="o"/>
      <w:lvlJc w:val="left"/>
      <w:pPr>
        <w:ind w:left="5760" w:hanging="360"/>
      </w:pPr>
      <w:rPr>
        <w:rFonts w:ascii="Courier New" w:hAnsi="Courier New" w:hint="default"/>
      </w:rPr>
    </w:lvl>
    <w:lvl w:ilvl="8" w:tplc="12046A34" w:tentative="1">
      <w:start w:val="1"/>
      <w:numFmt w:val="bullet"/>
      <w:lvlText w:val=""/>
      <w:lvlJc w:val="left"/>
      <w:pPr>
        <w:ind w:left="6480" w:hanging="360"/>
      </w:pPr>
      <w:rPr>
        <w:rFonts w:ascii="Wingdings" w:hAnsi="Wingdings" w:hint="default"/>
      </w:rPr>
    </w:lvl>
  </w:abstractNum>
  <w:abstractNum w:abstractNumId="20" w15:restartNumberingAfterBreak="0">
    <w:nsid w:val="63EB7A70"/>
    <w:multiLevelType w:val="hybridMultilevel"/>
    <w:tmpl w:val="C4E28686"/>
    <w:lvl w:ilvl="0" w:tplc="2B469C58">
      <w:start w:val="1"/>
      <w:numFmt w:val="bullet"/>
      <w:lvlText w:val=""/>
      <w:lvlJc w:val="left"/>
      <w:pPr>
        <w:ind w:left="720" w:hanging="360"/>
      </w:pPr>
      <w:rPr>
        <w:rFonts w:ascii="Symbol" w:hAnsi="Symbol" w:hint="default"/>
      </w:rPr>
    </w:lvl>
    <w:lvl w:ilvl="1" w:tplc="8B4696D6" w:tentative="1">
      <w:start w:val="1"/>
      <w:numFmt w:val="bullet"/>
      <w:lvlText w:val="o"/>
      <w:lvlJc w:val="left"/>
      <w:pPr>
        <w:ind w:left="1440" w:hanging="360"/>
      </w:pPr>
      <w:rPr>
        <w:rFonts w:ascii="Courier New" w:hAnsi="Courier New" w:hint="default"/>
      </w:rPr>
    </w:lvl>
    <w:lvl w:ilvl="2" w:tplc="13B8BDEA" w:tentative="1">
      <w:start w:val="1"/>
      <w:numFmt w:val="bullet"/>
      <w:lvlText w:val=""/>
      <w:lvlJc w:val="left"/>
      <w:pPr>
        <w:ind w:left="2160" w:hanging="360"/>
      </w:pPr>
      <w:rPr>
        <w:rFonts w:ascii="Wingdings" w:hAnsi="Wingdings" w:hint="default"/>
      </w:rPr>
    </w:lvl>
    <w:lvl w:ilvl="3" w:tplc="42C03328" w:tentative="1">
      <w:start w:val="1"/>
      <w:numFmt w:val="bullet"/>
      <w:lvlText w:val=""/>
      <w:lvlJc w:val="left"/>
      <w:pPr>
        <w:ind w:left="2880" w:hanging="360"/>
      </w:pPr>
      <w:rPr>
        <w:rFonts w:ascii="Symbol" w:hAnsi="Symbol" w:hint="default"/>
      </w:rPr>
    </w:lvl>
    <w:lvl w:ilvl="4" w:tplc="0116E22C" w:tentative="1">
      <w:start w:val="1"/>
      <w:numFmt w:val="bullet"/>
      <w:lvlText w:val="o"/>
      <w:lvlJc w:val="left"/>
      <w:pPr>
        <w:ind w:left="3600" w:hanging="360"/>
      </w:pPr>
      <w:rPr>
        <w:rFonts w:ascii="Courier New" w:hAnsi="Courier New" w:hint="default"/>
      </w:rPr>
    </w:lvl>
    <w:lvl w:ilvl="5" w:tplc="56F43A92" w:tentative="1">
      <w:start w:val="1"/>
      <w:numFmt w:val="bullet"/>
      <w:lvlText w:val=""/>
      <w:lvlJc w:val="left"/>
      <w:pPr>
        <w:ind w:left="4320" w:hanging="360"/>
      </w:pPr>
      <w:rPr>
        <w:rFonts w:ascii="Wingdings" w:hAnsi="Wingdings" w:hint="default"/>
      </w:rPr>
    </w:lvl>
    <w:lvl w:ilvl="6" w:tplc="5700F56A" w:tentative="1">
      <w:start w:val="1"/>
      <w:numFmt w:val="bullet"/>
      <w:lvlText w:val=""/>
      <w:lvlJc w:val="left"/>
      <w:pPr>
        <w:ind w:left="5040" w:hanging="360"/>
      </w:pPr>
      <w:rPr>
        <w:rFonts w:ascii="Symbol" w:hAnsi="Symbol" w:hint="default"/>
      </w:rPr>
    </w:lvl>
    <w:lvl w:ilvl="7" w:tplc="A5E0F468" w:tentative="1">
      <w:start w:val="1"/>
      <w:numFmt w:val="bullet"/>
      <w:lvlText w:val="o"/>
      <w:lvlJc w:val="left"/>
      <w:pPr>
        <w:ind w:left="5760" w:hanging="360"/>
      </w:pPr>
      <w:rPr>
        <w:rFonts w:ascii="Courier New" w:hAnsi="Courier New" w:hint="default"/>
      </w:rPr>
    </w:lvl>
    <w:lvl w:ilvl="8" w:tplc="C5C811E0" w:tentative="1">
      <w:start w:val="1"/>
      <w:numFmt w:val="bullet"/>
      <w:lvlText w:val=""/>
      <w:lvlJc w:val="left"/>
      <w:pPr>
        <w:ind w:left="6480" w:hanging="360"/>
      </w:pPr>
      <w:rPr>
        <w:rFonts w:ascii="Wingdings" w:hAnsi="Wingdings" w:hint="default"/>
      </w:rPr>
    </w:lvl>
  </w:abstractNum>
  <w:abstractNum w:abstractNumId="21" w15:restartNumberingAfterBreak="0">
    <w:nsid w:val="69AC282D"/>
    <w:multiLevelType w:val="hybridMultilevel"/>
    <w:tmpl w:val="75CA32B4"/>
    <w:lvl w:ilvl="0" w:tplc="722EB65A">
      <w:start w:val="1"/>
      <w:numFmt w:val="bullet"/>
      <w:lvlText w:val=""/>
      <w:lvlJc w:val="left"/>
      <w:pPr>
        <w:tabs>
          <w:tab w:val="num" w:pos="8441"/>
        </w:tabs>
        <w:ind w:left="8441" w:hanging="360"/>
      </w:pPr>
      <w:rPr>
        <w:rFonts w:ascii="Symbol" w:hAnsi="Symbol" w:hint="default"/>
        <w:sz w:val="16"/>
        <w:szCs w:val="16"/>
      </w:rPr>
    </w:lvl>
    <w:lvl w:ilvl="1" w:tplc="333E2364">
      <w:start w:val="1"/>
      <w:numFmt w:val="bullet"/>
      <w:lvlText w:val="o"/>
      <w:lvlJc w:val="left"/>
      <w:pPr>
        <w:tabs>
          <w:tab w:val="num" w:pos="1440"/>
        </w:tabs>
        <w:ind w:left="1440" w:hanging="360"/>
      </w:pPr>
      <w:rPr>
        <w:rFonts w:ascii="Courier New" w:hAnsi="Courier New" w:cs="Courier New" w:hint="default"/>
        <w:sz w:val="16"/>
        <w:szCs w:val="16"/>
      </w:rPr>
    </w:lvl>
    <w:lvl w:ilvl="2" w:tplc="2A5A054C" w:tentative="1">
      <w:start w:val="1"/>
      <w:numFmt w:val="bullet"/>
      <w:lvlText w:val=""/>
      <w:lvlJc w:val="left"/>
      <w:pPr>
        <w:tabs>
          <w:tab w:val="num" w:pos="2160"/>
        </w:tabs>
        <w:ind w:left="2160" w:hanging="360"/>
      </w:pPr>
      <w:rPr>
        <w:rFonts w:ascii="Wingdings" w:hAnsi="Wingdings" w:hint="default"/>
      </w:rPr>
    </w:lvl>
    <w:lvl w:ilvl="3" w:tplc="720A77A2" w:tentative="1">
      <w:start w:val="1"/>
      <w:numFmt w:val="bullet"/>
      <w:lvlText w:val=""/>
      <w:lvlJc w:val="left"/>
      <w:pPr>
        <w:tabs>
          <w:tab w:val="num" w:pos="2880"/>
        </w:tabs>
        <w:ind w:left="2880" w:hanging="360"/>
      </w:pPr>
      <w:rPr>
        <w:rFonts w:ascii="Symbol" w:hAnsi="Symbol" w:hint="default"/>
      </w:rPr>
    </w:lvl>
    <w:lvl w:ilvl="4" w:tplc="19E861EA" w:tentative="1">
      <w:start w:val="1"/>
      <w:numFmt w:val="bullet"/>
      <w:lvlText w:val="o"/>
      <w:lvlJc w:val="left"/>
      <w:pPr>
        <w:tabs>
          <w:tab w:val="num" w:pos="3600"/>
        </w:tabs>
        <w:ind w:left="3600" w:hanging="360"/>
      </w:pPr>
      <w:rPr>
        <w:rFonts w:ascii="Courier New" w:hAnsi="Courier New" w:cs="Courier New" w:hint="default"/>
      </w:rPr>
    </w:lvl>
    <w:lvl w:ilvl="5" w:tplc="E23A840C" w:tentative="1">
      <w:start w:val="1"/>
      <w:numFmt w:val="bullet"/>
      <w:lvlText w:val=""/>
      <w:lvlJc w:val="left"/>
      <w:pPr>
        <w:tabs>
          <w:tab w:val="num" w:pos="4320"/>
        </w:tabs>
        <w:ind w:left="4320" w:hanging="360"/>
      </w:pPr>
      <w:rPr>
        <w:rFonts w:ascii="Wingdings" w:hAnsi="Wingdings" w:hint="default"/>
      </w:rPr>
    </w:lvl>
    <w:lvl w:ilvl="6" w:tplc="5E44C892" w:tentative="1">
      <w:start w:val="1"/>
      <w:numFmt w:val="bullet"/>
      <w:lvlText w:val=""/>
      <w:lvlJc w:val="left"/>
      <w:pPr>
        <w:tabs>
          <w:tab w:val="num" w:pos="5040"/>
        </w:tabs>
        <w:ind w:left="5040" w:hanging="360"/>
      </w:pPr>
      <w:rPr>
        <w:rFonts w:ascii="Symbol" w:hAnsi="Symbol" w:hint="default"/>
      </w:rPr>
    </w:lvl>
    <w:lvl w:ilvl="7" w:tplc="2FCE41F6" w:tentative="1">
      <w:start w:val="1"/>
      <w:numFmt w:val="bullet"/>
      <w:lvlText w:val="o"/>
      <w:lvlJc w:val="left"/>
      <w:pPr>
        <w:tabs>
          <w:tab w:val="num" w:pos="5760"/>
        </w:tabs>
        <w:ind w:left="5760" w:hanging="360"/>
      </w:pPr>
      <w:rPr>
        <w:rFonts w:ascii="Courier New" w:hAnsi="Courier New" w:cs="Courier New" w:hint="default"/>
      </w:rPr>
    </w:lvl>
    <w:lvl w:ilvl="8" w:tplc="E6165C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A7BFC"/>
    <w:multiLevelType w:val="hybridMultilevel"/>
    <w:tmpl w:val="A506502E"/>
    <w:lvl w:ilvl="0" w:tplc="62E43570">
      <w:start w:val="1"/>
      <w:numFmt w:val="bullet"/>
      <w:lvlText w:val=""/>
      <w:lvlJc w:val="left"/>
      <w:pPr>
        <w:ind w:left="720" w:hanging="360"/>
      </w:pPr>
      <w:rPr>
        <w:rFonts w:ascii="Symbol" w:hAnsi="Symbol" w:hint="default"/>
      </w:rPr>
    </w:lvl>
    <w:lvl w:ilvl="1" w:tplc="70BA31B0" w:tentative="1">
      <w:start w:val="1"/>
      <w:numFmt w:val="bullet"/>
      <w:lvlText w:val="o"/>
      <w:lvlJc w:val="left"/>
      <w:pPr>
        <w:ind w:left="1440" w:hanging="360"/>
      </w:pPr>
      <w:rPr>
        <w:rFonts w:ascii="Courier New" w:hAnsi="Courier New" w:hint="default"/>
      </w:rPr>
    </w:lvl>
    <w:lvl w:ilvl="2" w:tplc="8D1A88BC" w:tentative="1">
      <w:start w:val="1"/>
      <w:numFmt w:val="bullet"/>
      <w:lvlText w:val=""/>
      <w:lvlJc w:val="left"/>
      <w:pPr>
        <w:ind w:left="2160" w:hanging="360"/>
      </w:pPr>
      <w:rPr>
        <w:rFonts w:ascii="Wingdings" w:hAnsi="Wingdings" w:hint="default"/>
      </w:rPr>
    </w:lvl>
    <w:lvl w:ilvl="3" w:tplc="381AB662" w:tentative="1">
      <w:start w:val="1"/>
      <w:numFmt w:val="bullet"/>
      <w:lvlText w:val=""/>
      <w:lvlJc w:val="left"/>
      <w:pPr>
        <w:ind w:left="2880" w:hanging="360"/>
      </w:pPr>
      <w:rPr>
        <w:rFonts w:ascii="Symbol" w:hAnsi="Symbol" w:hint="default"/>
      </w:rPr>
    </w:lvl>
    <w:lvl w:ilvl="4" w:tplc="5E7648D2" w:tentative="1">
      <w:start w:val="1"/>
      <w:numFmt w:val="bullet"/>
      <w:lvlText w:val="o"/>
      <w:lvlJc w:val="left"/>
      <w:pPr>
        <w:ind w:left="3600" w:hanging="360"/>
      </w:pPr>
      <w:rPr>
        <w:rFonts w:ascii="Courier New" w:hAnsi="Courier New" w:hint="default"/>
      </w:rPr>
    </w:lvl>
    <w:lvl w:ilvl="5" w:tplc="032E6D4A" w:tentative="1">
      <w:start w:val="1"/>
      <w:numFmt w:val="bullet"/>
      <w:lvlText w:val=""/>
      <w:lvlJc w:val="left"/>
      <w:pPr>
        <w:ind w:left="4320" w:hanging="360"/>
      </w:pPr>
      <w:rPr>
        <w:rFonts w:ascii="Wingdings" w:hAnsi="Wingdings" w:hint="default"/>
      </w:rPr>
    </w:lvl>
    <w:lvl w:ilvl="6" w:tplc="3DBA52BE" w:tentative="1">
      <w:start w:val="1"/>
      <w:numFmt w:val="bullet"/>
      <w:lvlText w:val=""/>
      <w:lvlJc w:val="left"/>
      <w:pPr>
        <w:ind w:left="5040" w:hanging="360"/>
      </w:pPr>
      <w:rPr>
        <w:rFonts w:ascii="Symbol" w:hAnsi="Symbol" w:hint="default"/>
      </w:rPr>
    </w:lvl>
    <w:lvl w:ilvl="7" w:tplc="DD0E0DC8" w:tentative="1">
      <w:start w:val="1"/>
      <w:numFmt w:val="bullet"/>
      <w:lvlText w:val="o"/>
      <w:lvlJc w:val="left"/>
      <w:pPr>
        <w:ind w:left="5760" w:hanging="360"/>
      </w:pPr>
      <w:rPr>
        <w:rFonts w:ascii="Courier New" w:hAnsi="Courier New" w:hint="default"/>
      </w:rPr>
    </w:lvl>
    <w:lvl w:ilvl="8" w:tplc="18945BCC"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5"/>
  </w:num>
  <w:num w:numId="5">
    <w:abstractNumId w:val="2"/>
  </w:num>
  <w:num w:numId="6">
    <w:abstractNumId w:val="19"/>
  </w:num>
  <w:num w:numId="7">
    <w:abstractNumId w:val="3"/>
  </w:num>
  <w:num w:numId="8">
    <w:abstractNumId w:val="10"/>
  </w:num>
  <w:num w:numId="9">
    <w:abstractNumId w:val="4"/>
  </w:num>
  <w:num w:numId="10">
    <w:abstractNumId w:val="18"/>
  </w:num>
  <w:num w:numId="11">
    <w:abstractNumId w:val="6"/>
  </w:num>
  <w:num w:numId="12">
    <w:abstractNumId w:val="12"/>
  </w:num>
  <w:num w:numId="13">
    <w:abstractNumId w:val="16"/>
  </w:num>
  <w:num w:numId="14">
    <w:abstractNumId w:val="22"/>
  </w:num>
  <w:num w:numId="15">
    <w:abstractNumId w:val="17"/>
  </w:num>
  <w:num w:numId="16">
    <w:abstractNumId w:val="14"/>
  </w:num>
  <w:num w:numId="17">
    <w:abstractNumId w:val="1"/>
  </w:num>
  <w:num w:numId="18">
    <w:abstractNumId w:val="21"/>
  </w:num>
  <w:num w:numId="19">
    <w:abstractNumId w:val="15"/>
  </w:num>
  <w:num w:numId="20">
    <w:abstractNumId w:val="7"/>
  </w:num>
  <w:num w:numId="21">
    <w:abstractNumId w:val="8"/>
  </w:num>
  <w:num w:numId="22">
    <w:abstractNumId w:val="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1C"/>
    <w:rsid w:val="00004771"/>
    <w:rsid w:val="00017032"/>
    <w:rsid w:val="00035402"/>
    <w:rsid w:val="000363F9"/>
    <w:rsid w:val="00040D3B"/>
    <w:rsid w:val="00051680"/>
    <w:rsid w:val="000619F5"/>
    <w:rsid w:val="0006496F"/>
    <w:rsid w:val="00096A08"/>
    <w:rsid w:val="000A0B97"/>
    <w:rsid w:val="000A4C67"/>
    <w:rsid w:val="000A7B85"/>
    <w:rsid w:val="000B2063"/>
    <w:rsid w:val="000C44FB"/>
    <w:rsid w:val="000C69ED"/>
    <w:rsid w:val="000D3E1E"/>
    <w:rsid w:val="000E7681"/>
    <w:rsid w:val="000F472E"/>
    <w:rsid w:val="00101D9A"/>
    <w:rsid w:val="00113243"/>
    <w:rsid w:val="00127AF7"/>
    <w:rsid w:val="00127E14"/>
    <w:rsid w:val="0013520E"/>
    <w:rsid w:val="00137789"/>
    <w:rsid w:val="00137EC2"/>
    <w:rsid w:val="0014167A"/>
    <w:rsid w:val="0015069F"/>
    <w:rsid w:val="0017138B"/>
    <w:rsid w:val="001A5DA9"/>
    <w:rsid w:val="001B43BB"/>
    <w:rsid w:val="001B49F5"/>
    <w:rsid w:val="001B71C2"/>
    <w:rsid w:val="001C6FF0"/>
    <w:rsid w:val="001D1FC1"/>
    <w:rsid w:val="001D2234"/>
    <w:rsid w:val="001D362B"/>
    <w:rsid w:val="001E774A"/>
    <w:rsid w:val="001F1C19"/>
    <w:rsid w:val="00204A33"/>
    <w:rsid w:val="002057F2"/>
    <w:rsid w:val="002138E7"/>
    <w:rsid w:val="00214DC5"/>
    <w:rsid w:val="00216B93"/>
    <w:rsid w:val="00226B01"/>
    <w:rsid w:val="00226E53"/>
    <w:rsid w:val="00242D6E"/>
    <w:rsid w:val="00245A67"/>
    <w:rsid w:val="00260582"/>
    <w:rsid w:val="00260AEA"/>
    <w:rsid w:val="0026376D"/>
    <w:rsid w:val="00273996"/>
    <w:rsid w:val="002756D1"/>
    <w:rsid w:val="00276DCB"/>
    <w:rsid w:val="00286834"/>
    <w:rsid w:val="0028753D"/>
    <w:rsid w:val="00295ECA"/>
    <w:rsid w:val="002B52CB"/>
    <w:rsid w:val="002B73F2"/>
    <w:rsid w:val="002C0E92"/>
    <w:rsid w:val="002D1CC7"/>
    <w:rsid w:val="002D2982"/>
    <w:rsid w:val="002D66DD"/>
    <w:rsid w:val="002E2D0B"/>
    <w:rsid w:val="002E7060"/>
    <w:rsid w:val="002F7495"/>
    <w:rsid w:val="003040E0"/>
    <w:rsid w:val="003144FB"/>
    <w:rsid w:val="00322A9D"/>
    <w:rsid w:val="00324FA7"/>
    <w:rsid w:val="0033240D"/>
    <w:rsid w:val="00336EA3"/>
    <w:rsid w:val="003412A4"/>
    <w:rsid w:val="00343FB5"/>
    <w:rsid w:val="00364670"/>
    <w:rsid w:val="003801D1"/>
    <w:rsid w:val="003804F9"/>
    <w:rsid w:val="00387079"/>
    <w:rsid w:val="00391209"/>
    <w:rsid w:val="003B0985"/>
    <w:rsid w:val="003B6A08"/>
    <w:rsid w:val="003B70D0"/>
    <w:rsid w:val="003C0C9E"/>
    <w:rsid w:val="003D69F3"/>
    <w:rsid w:val="003E082D"/>
    <w:rsid w:val="003E6C0A"/>
    <w:rsid w:val="003F01A5"/>
    <w:rsid w:val="003F03B6"/>
    <w:rsid w:val="00402063"/>
    <w:rsid w:val="00407CC5"/>
    <w:rsid w:val="00410106"/>
    <w:rsid w:val="0041025A"/>
    <w:rsid w:val="0041746A"/>
    <w:rsid w:val="00432184"/>
    <w:rsid w:val="00451E02"/>
    <w:rsid w:val="00473DDC"/>
    <w:rsid w:val="00474234"/>
    <w:rsid w:val="00481CF4"/>
    <w:rsid w:val="00485A28"/>
    <w:rsid w:val="00486CD2"/>
    <w:rsid w:val="00486E39"/>
    <w:rsid w:val="00490979"/>
    <w:rsid w:val="004976CF"/>
    <w:rsid w:val="004A58B6"/>
    <w:rsid w:val="004B4C1E"/>
    <w:rsid w:val="004B54B6"/>
    <w:rsid w:val="004C7944"/>
    <w:rsid w:val="004D11E8"/>
    <w:rsid w:val="004D664D"/>
    <w:rsid w:val="004F0494"/>
    <w:rsid w:val="00517AB2"/>
    <w:rsid w:val="00520D10"/>
    <w:rsid w:val="005272FC"/>
    <w:rsid w:val="005321F8"/>
    <w:rsid w:val="00535CFF"/>
    <w:rsid w:val="00536842"/>
    <w:rsid w:val="00544029"/>
    <w:rsid w:val="005615CC"/>
    <w:rsid w:val="005635A7"/>
    <w:rsid w:val="0056402A"/>
    <w:rsid w:val="0057193C"/>
    <w:rsid w:val="00577907"/>
    <w:rsid w:val="005801B7"/>
    <w:rsid w:val="00593EC9"/>
    <w:rsid w:val="005A2272"/>
    <w:rsid w:val="005B43A5"/>
    <w:rsid w:val="005B7DA8"/>
    <w:rsid w:val="005C0A5C"/>
    <w:rsid w:val="005C0EDE"/>
    <w:rsid w:val="005C100B"/>
    <w:rsid w:val="005C3C49"/>
    <w:rsid w:val="005F07E1"/>
    <w:rsid w:val="005F4400"/>
    <w:rsid w:val="00601F94"/>
    <w:rsid w:val="006035C8"/>
    <w:rsid w:val="00605D6B"/>
    <w:rsid w:val="00610315"/>
    <w:rsid w:val="0061152A"/>
    <w:rsid w:val="00614E83"/>
    <w:rsid w:val="00620A70"/>
    <w:rsid w:val="00625D1D"/>
    <w:rsid w:val="006454F5"/>
    <w:rsid w:val="00646079"/>
    <w:rsid w:val="00652D85"/>
    <w:rsid w:val="006569CB"/>
    <w:rsid w:val="006610F1"/>
    <w:rsid w:val="00667798"/>
    <w:rsid w:val="006724AF"/>
    <w:rsid w:val="00675BEC"/>
    <w:rsid w:val="0067626F"/>
    <w:rsid w:val="00680A50"/>
    <w:rsid w:val="00680CFC"/>
    <w:rsid w:val="006837DA"/>
    <w:rsid w:val="00684215"/>
    <w:rsid w:val="00685550"/>
    <w:rsid w:val="00691DBD"/>
    <w:rsid w:val="00695528"/>
    <w:rsid w:val="00697D4A"/>
    <w:rsid w:val="006A66BE"/>
    <w:rsid w:val="006B09DD"/>
    <w:rsid w:val="006B6964"/>
    <w:rsid w:val="006C2F52"/>
    <w:rsid w:val="006C4C96"/>
    <w:rsid w:val="006C553F"/>
    <w:rsid w:val="006C6976"/>
    <w:rsid w:val="006E041C"/>
    <w:rsid w:val="006E0D3A"/>
    <w:rsid w:val="006F6EBE"/>
    <w:rsid w:val="00724D5D"/>
    <w:rsid w:val="0072637E"/>
    <w:rsid w:val="00732A5F"/>
    <w:rsid w:val="00732B52"/>
    <w:rsid w:val="007465C4"/>
    <w:rsid w:val="00746AAE"/>
    <w:rsid w:val="0075261B"/>
    <w:rsid w:val="00762604"/>
    <w:rsid w:val="007655E3"/>
    <w:rsid w:val="007662D9"/>
    <w:rsid w:val="0077379E"/>
    <w:rsid w:val="00776D9A"/>
    <w:rsid w:val="00780F83"/>
    <w:rsid w:val="00786B10"/>
    <w:rsid w:val="007877AF"/>
    <w:rsid w:val="007A6064"/>
    <w:rsid w:val="007B1564"/>
    <w:rsid w:val="007B5F07"/>
    <w:rsid w:val="007C2868"/>
    <w:rsid w:val="007C4588"/>
    <w:rsid w:val="007C52AE"/>
    <w:rsid w:val="007D1AE3"/>
    <w:rsid w:val="007E6ABC"/>
    <w:rsid w:val="007F1529"/>
    <w:rsid w:val="007F4EFF"/>
    <w:rsid w:val="008000BA"/>
    <w:rsid w:val="00804C0C"/>
    <w:rsid w:val="00817BCF"/>
    <w:rsid w:val="00824754"/>
    <w:rsid w:val="00830888"/>
    <w:rsid w:val="00831F9B"/>
    <w:rsid w:val="00844F30"/>
    <w:rsid w:val="0084578F"/>
    <w:rsid w:val="00850B27"/>
    <w:rsid w:val="00850E7F"/>
    <w:rsid w:val="0086600F"/>
    <w:rsid w:val="008703EF"/>
    <w:rsid w:val="00877CC5"/>
    <w:rsid w:val="008872C8"/>
    <w:rsid w:val="00890C85"/>
    <w:rsid w:val="00891984"/>
    <w:rsid w:val="008A66E5"/>
    <w:rsid w:val="008A730E"/>
    <w:rsid w:val="008B16ED"/>
    <w:rsid w:val="008B3D94"/>
    <w:rsid w:val="008C4542"/>
    <w:rsid w:val="008D2104"/>
    <w:rsid w:val="008D6C7C"/>
    <w:rsid w:val="008E4D40"/>
    <w:rsid w:val="008E5F3E"/>
    <w:rsid w:val="008E7E96"/>
    <w:rsid w:val="008F0897"/>
    <w:rsid w:val="008F7368"/>
    <w:rsid w:val="0090009B"/>
    <w:rsid w:val="00903469"/>
    <w:rsid w:val="00904140"/>
    <w:rsid w:val="00907F2F"/>
    <w:rsid w:val="00911FE5"/>
    <w:rsid w:val="0091400E"/>
    <w:rsid w:val="0091469D"/>
    <w:rsid w:val="00934DD6"/>
    <w:rsid w:val="0093665E"/>
    <w:rsid w:val="00944857"/>
    <w:rsid w:val="00967325"/>
    <w:rsid w:val="00970FCD"/>
    <w:rsid w:val="00977EA8"/>
    <w:rsid w:val="0098072C"/>
    <w:rsid w:val="009846B1"/>
    <w:rsid w:val="00990B65"/>
    <w:rsid w:val="009A250F"/>
    <w:rsid w:val="009B0F5A"/>
    <w:rsid w:val="009C3385"/>
    <w:rsid w:val="009C3B94"/>
    <w:rsid w:val="009D6450"/>
    <w:rsid w:val="009E37A7"/>
    <w:rsid w:val="009F34D0"/>
    <w:rsid w:val="009F3D6E"/>
    <w:rsid w:val="00A1301A"/>
    <w:rsid w:val="00A22505"/>
    <w:rsid w:val="00A34F12"/>
    <w:rsid w:val="00A423C1"/>
    <w:rsid w:val="00A431A8"/>
    <w:rsid w:val="00A44F83"/>
    <w:rsid w:val="00A460A7"/>
    <w:rsid w:val="00A507BB"/>
    <w:rsid w:val="00A53D37"/>
    <w:rsid w:val="00A55A88"/>
    <w:rsid w:val="00A66A6A"/>
    <w:rsid w:val="00A84004"/>
    <w:rsid w:val="00A84BA8"/>
    <w:rsid w:val="00A902A7"/>
    <w:rsid w:val="00A903BF"/>
    <w:rsid w:val="00A93AE0"/>
    <w:rsid w:val="00AA4D37"/>
    <w:rsid w:val="00AC0231"/>
    <w:rsid w:val="00AE382B"/>
    <w:rsid w:val="00AF2EAA"/>
    <w:rsid w:val="00B018B4"/>
    <w:rsid w:val="00B10417"/>
    <w:rsid w:val="00B1571A"/>
    <w:rsid w:val="00B21B86"/>
    <w:rsid w:val="00B24821"/>
    <w:rsid w:val="00B25808"/>
    <w:rsid w:val="00B26D40"/>
    <w:rsid w:val="00B50F34"/>
    <w:rsid w:val="00B521F8"/>
    <w:rsid w:val="00B558E4"/>
    <w:rsid w:val="00B659BE"/>
    <w:rsid w:val="00B70938"/>
    <w:rsid w:val="00B75E51"/>
    <w:rsid w:val="00B767B3"/>
    <w:rsid w:val="00B8018C"/>
    <w:rsid w:val="00B85366"/>
    <w:rsid w:val="00B95963"/>
    <w:rsid w:val="00B95FB0"/>
    <w:rsid w:val="00BB4D15"/>
    <w:rsid w:val="00BC32B4"/>
    <w:rsid w:val="00BD41ED"/>
    <w:rsid w:val="00BE27CB"/>
    <w:rsid w:val="00BE4DA4"/>
    <w:rsid w:val="00BF1CB4"/>
    <w:rsid w:val="00BF62B4"/>
    <w:rsid w:val="00BF6C4D"/>
    <w:rsid w:val="00C06D80"/>
    <w:rsid w:val="00C11C25"/>
    <w:rsid w:val="00C13813"/>
    <w:rsid w:val="00C17916"/>
    <w:rsid w:val="00C20A46"/>
    <w:rsid w:val="00C23DC9"/>
    <w:rsid w:val="00C3179D"/>
    <w:rsid w:val="00C348EF"/>
    <w:rsid w:val="00C34EA3"/>
    <w:rsid w:val="00C608A9"/>
    <w:rsid w:val="00C66DA4"/>
    <w:rsid w:val="00C7318C"/>
    <w:rsid w:val="00C73EED"/>
    <w:rsid w:val="00C74914"/>
    <w:rsid w:val="00C754EF"/>
    <w:rsid w:val="00C764AC"/>
    <w:rsid w:val="00C772E3"/>
    <w:rsid w:val="00C83A5F"/>
    <w:rsid w:val="00C83B57"/>
    <w:rsid w:val="00C8415F"/>
    <w:rsid w:val="00C852DB"/>
    <w:rsid w:val="00C93224"/>
    <w:rsid w:val="00CA49E0"/>
    <w:rsid w:val="00CB35C0"/>
    <w:rsid w:val="00CC5252"/>
    <w:rsid w:val="00CD525C"/>
    <w:rsid w:val="00CD6564"/>
    <w:rsid w:val="00CE2887"/>
    <w:rsid w:val="00CF05F3"/>
    <w:rsid w:val="00D07C07"/>
    <w:rsid w:val="00D12CC8"/>
    <w:rsid w:val="00D15BE9"/>
    <w:rsid w:val="00D20CC7"/>
    <w:rsid w:val="00D22487"/>
    <w:rsid w:val="00D52C2A"/>
    <w:rsid w:val="00D6681E"/>
    <w:rsid w:val="00D723EB"/>
    <w:rsid w:val="00D72C2B"/>
    <w:rsid w:val="00D87C63"/>
    <w:rsid w:val="00D94795"/>
    <w:rsid w:val="00DA1B06"/>
    <w:rsid w:val="00DA29E0"/>
    <w:rsid w:val="00DA3F19"/>
    <w:rsid w:val="00DB28EB"/>
    <w:rsid w:val="00DB579A"/>
    <w:rsid w:val="00DC3347"/>
    <w:rsid w:val="00DC3F56"/>
    <w:rsid w:val="00DE17D8"/>
    <w:rsid w:val="00DE2554"/>
    <w:rsid w:val="00DF54F5"/>
    <w:rsid w:val="00E01C67"/>
    <w:rsid w:val="00E06F61"/>
    <w:rsid w:val="00E13E7D"/>
    <w:rsid w:val="00E21012"/>
    <w:rsid w:val="00E447AA"/>
    <w:rsid w:val="00E544AC"/>
    <w:rsid w:val="00E82F4A"/>
    <w:rsid w:val="00E91F63"/>
    <w:rsid w:val="00E934E1"/>
    <w:rsid w:val="00E95B9B"/>
    <w:rsid w:val="00EA2C70"/>
    <w:rsid w:val="00EA722C"/>
    <w:rsid w:val="00EC0C0A"/>
    <w:rsid w:val="00EC3AA5"/>
    <w:rsid w:val="00EC49E8"/>
    <w:rsid w:val="00ED7728"/>
    <w:rsid w:val="00EF71AB"/>
    <w:rsid w:val="00F02622"/>
    <w:rsid w:val="00F11C1E"/>
    <w:rsid w:val="00F121D4"/>
    <w:rsid w:val="00F12CCC"/>
    <w:rsid w:val="00F236BB"/>
    <w:rsid w:val="00F238E8"/>
    <w:rsid w:val="00F35696"/>
    <w:rsid w:val="00F36770"/>
    <w:rsid w:val="00F40798"/>
    <w:rsid w:val="00F466C3"/>
    <w:rsid w:val="00F51148"/>
    <w:rsid w:val="00F56177"/>
    <w:rsid w:val="00F6681C"/>
    <w:rsid w:val="00F66A04"/>
    <w:rsid w:val="00F678ED"/>
    <w:rsid w:val="00F72753"/>
    <w:rsid w:val="00F817A8"/>
    <w:rsid w:val="00F826B2"/>
    <w:rsid w:val="00F84A92"/>
    <w:rsid w:val="00F878E1"/>
    <w:rsid w:val="00F917C9"/>
    <w:rsid w:val="00F95806"/>
    <w:rsid w:val="00F96CD2"/>
    <w:rsid w:val="00FA2B63"/>
    <w:rsid w:val="00FB1119"/>
    <w:rsid w:val="00FB3C9F"/>
    <w:rsid w:val="00FD3B88"/>
    <w:rsid w:val="00FD646A"/>
    <w:rsid w:val="00FE044F"/>
    <w:rsid w:val="00FE1393"/>
    <w:rsid w:val="00FE4EFF"/>
    <w:rsid w:val="00FE77F2"/>
    <w:rsid w:val="00FF3049"/>
    <w:rsid w:val="35B7A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36B29"/>
  <w14:defaultImageDpi w14:val="300"/>
  <w15:docId w15:val="{A6D65905-B10D-4A5D-8EB4-EB5BFB7E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4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41C"/>
    <w:rPr>
      <w:rFonts w:ascii="Lucida Grande" w:hAnsi="Lucida Grande" w:cs="Lucida Grande"/>
      <w:sz w:val="18"/>
      <w:szCs w:val="18"/>
    </w:rPr>
  </w:style>
  <w:style w:type="paragraph" w:styleId="ListParagraph">
    <w:name w:val="List Paragraph"/>
    <w:aliases w:val="Bullet point,Bulleted List,List Paragraph1,List Paragraph11,Recommendation"/>
    <w:basedOn w:val="Normal"/>
    <w:link w:val="ListParagraphChar"/>
    <w:uiPriority w:val="34"/>
    <w:qFormat/>
    <w:rsid w:val="005635A7"/>
    <w:pPr>
      <w:spacing w:after="160" w:line="259" w:lineRule="auto"/>
      <w:ind w:left="720"/>
      <w:contextualSpacing/>
    </w:pPr>
    <w:rPr>
      <w:rFonts w:eastAsiaTheme="minorHAnsi"/>
      <w:sz w:val="22"/>
      <w:szCs w:val="22"/>
      <w:lang w:val="en-AU"/>
    </w:rPr>
  </w:style>
  <w:style w:type="paragraph" w:customStyle="1" w:styleId="Default">
    <w:name w:val="Default"/>
    <w:rsid w:val="00831F9B"/>
    <w:pPr>
      <w:autoSpaceDE w:val="0"/>
      <w:autoSpaceDN w:val="0"/>
      <w:adjustRightInd w:val="0"/>
    </w:pPr>
    <w:rPr>
      <w:rFonts w:ascii="Arial" w:hAnsi="Arial" w:cs="Arial"/>
      <w:color w:val="000000"/>
      <w:lang w:val="en-AU"/>
    </w:rPr>
  </w:style>
  <w:style w:type="character" w:styleId="CommentReference">
    <w:name w:val="annotation reference"/>
    <w:basedOn w:val="DefaultParagraphFont"/>
    <w:uiPriority w:val="99"/>
    <w:semiHidden/>
    <w:unhideWhenUsed/>
    <w:rsid w:val="00667798"/>
    <w:rPr>
      <w:sz w:val="16"/>
      <w:szCs w:val="16"/>
    </w:rPr>
  </w:style>
  <w:style w:type="paragraph" w:styleId="CommentText">
    <w:name w:val="annotation text"/>
    <w:basedOn w:val="Normal"/>
    <w:link w:val="CommentTextChar"/>
    <w:uiPriority w:val="99"/>
    <w:unhideWhenUsed/>
    <w:rsid w:val="00667798"/>
    <w:rPr>
      <w:sz w:val="20"/>
      <w:szCs w:val="20"/>
    </w:rPr>
  </w:style>
  <w:style w:type="character" w:customStyle="1" w:styleId="CommentTextChar">
    <w:name w:val="Comment Text Char"/>
    <w:basedOn w:val="DefaultParagraphFont"/>
    <w:link w:val="CommentText"/>
    <w:uiPriority w:val="99"/>
    <w:rsid w:val="00667798"/>
    <w:rPr>
      <w:sz w:val="20"/>
      <w:szCs w:val="20"/>
    </w:rPr>
  </w:style>
  <w:style w:type="paragraph" w:styleId="CommentSubject">
    <w:name w:val="annotation subject"/>
    <w:basedOn w:val="CommentText"/>
    <w:next w:val="CommentText"/>
    <w:link w:val="CommentSubjectChar"/>
    <w:uiPriority w:val="99"/>
    <w:semiHidden/>
    <w:unhideWhenUsed/>
    <w:rsid w:val="00667798"/>
    <w:rPr>
      <w:b/>
      <w:bCs/>
    </w:rPr>
  </w:style>
  <w:style w:type="character" w:customStyle="1" w:styleId="CommentSubjectChar">
    <w:name w:val="Comment Subject Char"/>
    <w:basedOn w:val="CommentTextChar"/>
    <w:link w:val="CommentSubject"/>
    <w:uiPriority w:val="99"/>
    <w:semiHidden/>
    <w:rsid w:val="00667798"/>
    <w:rPr>
      <w:b/>
      <w:bCs/>
      <w:sz w:val="20"/>
      <w:szCs w:val="20"/>
    </w:rPr>
  </w:style>
  <w:style w:type="character" w:customStyle="1" w:styleId="ListParagraphChar">
    <w:name w:val="List Paragraph Char"/>
    <w:aliases w:val="Bullet point Char,Bulleted List Char,List Paragraph1 Char,List Paragraph11 Char,Recommendation Char"/>
    <w:link w:val="ListParagraph"/>
    <w:uiPriority w:val="34"/>
    <w:locked/>
    <w:rsid w:val="007655E3"/>
    <w:rPr>
      <w:rFonts w:eastAsiaTheme="minorHAnsi"/>
      <w:sz w:val="22"/>
      <w:szCs w:val="22"/>
      <w:lang w:val="en-AU"/>
    </w:rPr>
  </w:style>
  <w:style w:type="paragraph" w:styleId="Revision">
    <w:name w:val="Revision"/>
    <w:hidden/>
    <w:uiPriority w:val="99"/>
    <w:semiHidden/>
    <w:rsid w:val="00D6681E"/>
  </w:style>
  <w:style w:type="character" w:styleId="Hyperlink">
    <w:name w:val="Hyperlink"/>
    <w:basedOn w:val="DefaultParagraphFont"/>
    <w:uiPriority w:val="99"/>
    <w:unhideWhenUsed/>
    <w:rsid w:val="003804F9"/>
    <w:rPr>
      <w:color w:val="0000FF" w:themeColor="hyperlink"/>
      <w:u w:val="single"/>
    </w:rPr>
  </w:style>
  <w:style w:type="character" w:styleId="FollowedHyperlink">
    <w:name w:val="FollowedHyperlink"/>
    <w:basedOn w:val="DefaultParagraphFont"/>
    <w:uiPriority w:val="99"/>
    <w:semiHidden/>
    <w:unhideWhenUsed/>
    <w:rsid w:val="00520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95AB-1A87-473C-9C1E-A344B2044582}">
  <ds:schemaRefs>
    <ds:schemaRef ds:uri="http://schemas.microsoft.com/sharepoint/v3/contenttype/forms"/>
  </ds:schemaRefs>
</ds:datastoreItem>
</file>

<file path=customXml/itemProps2.xml><?xml version="1.0" encoding="utf-8"?>
<ds:datastoreItem xmlns:ds="http://schemas.openxmlformats.org/officeDocument/2006/customXml" ds:itemID="{63CBA01B-0058-44B9-9FA0-402A59CDF71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905A54-1552-46CC-A252-CE069FDE2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C0D5EF-6C89-4035-B689-B51D2B77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2019-12-11T01:02:00Z</dcterms:created>
  <dc:creator>Queensland Government</dc:creator>
  <cp:keywords>queensland; age; friendly; community; report; card; 2018; 2019; government</cp:keywords>
  <cp:lastModifiedBy>Vivi Zammit</cp:lastModifiedBy>
  <cp:lastPrinted>2020-01-31T06:55:00Z</cp:lastPrinted>
  <dcterms:modified xsi:type="dcterms:W3CDTF">2020-05-12T01:47:00Z</dcterms:modified>
  <cp:revision>32</cp:revision>
  <dc:subject>Report card 2018-19</dc:subject>
  <dc:title>Queensland: an age-friendly community age-friendly report card 2018-19</dc:title>
</cp:coreProperties>
</file>