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DD633" w14:textId="2956043F" w:rsidR="00A72C57" w:rsidRPr="00857829" w:rsidRDefault="00857829" w:rsidP="00857829">
      <w:pPr>
        <w:pStyle w:val="Heading1"/>
      </w:pPr>
      <w:bookmarkStart w:id="0" w:name="_Toc159408047"/>
      <w:r w:rsidRPr="00857829">
        <w:t>Frequently Asked Questions</w:t>
      </w:r>
      <w:bookmarkEnd w:id="0"/>
      <w:r w:rsidR="00A72C57" w:rsidRPr="00857829">
        <w:t xml:space="preserve"> </w:t>
      </w:r>
    </w:p>
    <w:p w14:paraId="15341D75" w14:textId="77777777" w:rsidR="00857829" w:rsidRPr="00857829" w:rsidRDefault="00857829" w:rsidP="00857829">
      <w:pPr>
        <w:rPr>
          <w:rFonts w:cs="Arial"/>
          <w:b/>
          <w:i/>
          <w:szCs w:val="22"/>
        </w:rPr>
      </w:pPr>
      <w:r w:rsidRPr="00857829">
        <w:rPr>
          <w:rFonts w:cs="Arial"/>
          <w:b/>
          <w:i/>
          <w:szCs w:val="22"/>
        </w:rPr>
        <w:t>Residential Care Officer (Disability Support Worker)</w:t>
      </w:r>
    </w:p>
    <w:p w14:paraId="0B5ABBFE" w14:textId="77777777" w:rsidR="00857829" w:rsidRPr="00857829" w:rsidRDefault="00857829" w:rsidP="00857829">
      <w:pPr>
        <w:pStyle w:val="TOCHeading"/>
        <w:rPr>
          <w:rFonts w:cs="Arial"/>
        </w:rPr>
      </w:pPr>
      <w:r w:rsidRPr="00857829">
        <w:rPr>
          <w:rFonts w:cs="Arial"/>
        </w:rPr>
        <w:t>Contents</w:t>
      </w:r>
    </w:p>
    <w:p w14:paraId="54DD383B" w14:textId="753CA6CB" w:rsidR="002A1625" w:rsidRDefault="00857829">
      <w:pPr>
        <w:pStyle w:val="TOC1"/>
        <w:tabs>
          <w:tab w:val="right" w:leader="dot" w:pos="9628"/>
        </w:tabs>
        <w:rPr>
          <w:rFonts w:asciiTheme="minorHAnsi" w:eastAsiaTheme="minorEastAsia" w:hAnsiTheme="minorHAnsi" w:cstheme="minorBidi"/>
          <w:noProof/>
          <w:kern w:val="2"/>
          <w:szCs w:val="22"/>
          <w14:ligatures w14:val="standardContextual"/>
        </w:rPr>
      </w:pPr>
      <w:r w:rsidRPr="00857829">
        <w:rPr>
          <w:rFonts w:cs="Arial"/>
          <w:i/>
          <w:szCs w:val="22"/>
        </w:rPr>
        <w:fldChar w:fldCharType="begin"/>
      </w:r>
      <w:r w:rsidRPr="00857829">
        <w:rPr>
          <w:rFonts w:cs="Arial"/>
          <w:szCs w:val="22"/>
        </w:rPr>
        <w:instrText xml:space="preserve"> TOC \o "1-3" \h \z \u </w:instrText>
      </w:r>
      <w:r w:rsidRPr="00857829">
        <w:rPr>
          <w:rFonts w:cs="Arial"/>
          <w:i/>
          <w:szCs w:val="22"/>
        </w:rPr>
        <w:fldChar w:fldCharType="separate"/>
      </w:r>
      <w:hyperlink w:anchor="_Toc159408047" w:history="1">
        <w:r w:rsidR="002A1625" w:rsidRPr="002B07B3">
          <w:rPr>
            <w:rStyle w:val="Hyperlink"/>
            <w:noProof/>
          </w:rPr>
          <w:t>Frequently Asked Questions</w:t>
        </w:r>
        <w:r w:rsidR="002A1625">
          <w:rPr>
            <w:noProof/>
            <w:webHidden/>
          </w:rPr>
          <w:tab/>
        </w:r>
        <w:r w:rsidR="002A1625">
          <w:rPr>
            <w:noProof/>
            <w:webHidden/>
          </w:rPr>
          <w:fldChar w:fldCharType="begin"/>
        </w:r>
        <w:r w:rsidR="002A1625">
          <w:rPr>
            <w:noProof/>
            <w:webHidden/>
          </w:rPr>
          <w:instrText xml:space="preserve"> PAGEREF _Toc159408047 \h </w:instrText>
        </w:r>
        <w:r w:rsidR="002A1625">
          <w:rPr>
            <w:noProof/>
            <w:webHidden/>
          </w:rPr>
        </w:r>
        <w:r w:rsidR="002A1625">
          <w:rPr>
            <w:noProof/>
            <w:webHidden/>
          </w:rPr>
          <w:fldChar w:fldCharType="separate"/>
        </w:r>
        <w:r w:rsidR="002A1625">
          <w:rPr>
            <w:noProof/>
            <w:webHidden/>
          </w:rPr>
          <w:t>1</w:t>
        </w:r>
        <w:r w:rsidR="002A1625">
          <w:rPr>
            <w:noProof/>
            <w:webHidden/>
          </w:rPr>
          <w:fldChar w:fldCharType="end"/>
        </w:r>
      </w:hyperlink>
    </w:p>
    <w:p w14:paraId="45C31C74" w14:textId="39C57E20" w:rsidR="002A1625" w:rsidRDefault="002A1625">
      <w:pPr>
        <w:pStyle w:val="TOC1"/>
        <w:tabs>
          <w:tab w:val="right" w:leader="dot" w:pos="9628"/>
        </w:tabs>
        <w:rPr>
          <w:rFonts w:asciiTheme="minorHAnsi" w:eastAsiaTheme="minorEastAsia" w:hAnsiTheme="minorHAnsi" w:cstheme="minorBidi"/>
          <w:noProof/>
          <w:kern w:val="2"/>
          <w:szCs w:val="22"/>
          <w14:ligatures w14:val="standardContextual"/>
        </w:rPr>
      </w:pPr>
      <w:hyperlink w:anchor="_Toc159408048" w:history="1">
        <w:r w:rsidRPr="002B07B3">
          <w:rPr>
            <w:rStyle w:val="Hyperlink"/>
            <w:noProof/>
          </w:rPr>
          <w:t>About the role</w:t>
        </w:r>
        <w:r>
          <w:rPr>
            <w:noProof/>
            <w:webHidden/>
          </w:rPr>
          <w:tab/>
        </w:r>
        <w:r>
          <w:rPr>
            <w:noProof/>
            <w:webHidden/>
          </w:rPr>
          <w:fldChar w:fldCharType="begin"/>
        </w:r>
        <w:r>
          <w:rPr>
            <w:noProof/>
            <w:webHidden/>
          </w:rPr>
          <w:instrText xml:space="preserve"> PAGEREF _Toc159408048 \h </w:instrText>
        </w:r>
        <w:r>
          <w:rPr>
            <w:noProof/>
            <w:webHidden/>
          </w:rPr>
        </w:r>
        <w:r>
          <w:rPr>
            <w:noProof/>
            <w:webHidden/>
          </w:rPr>
          <w:fldChar w:fldCharType="separate"/>
        </w:r>
        <w:r>
          <w:rPr>
            <w:noProof/>
            <w:webHidden/>
          </w:rPr>
          <w:t>2</w:t>
        </w:r>
        <w:r>
          <w:rPr>
            <w:noProof/>
            <w:webHidden/>
          </w:rPr>
          <w:fldChar w:fldCharType="end"/>
        </w:r>
      </w:hyperlink>
    </w:p>
    <w:p w14:paraId="692772FE" w14:textId="755B9783"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49" w:history="1">
        <w:r w:rsidRPr="002B07B3">
          <w:rPr>
            <w:rStyle w:val="Hyperlink"/>
            <w:noProof/>
          </w:rPr>
          <w:t>Is the Residential Care Officer role for me?</w:t>
        </w:r>
        <w:r>
          <w:rPr>
            <w:noProof/>
            <w:webHidden/>
          </w:rPr>
          <w:tab/>
        </w:r>
        <w:r>
          <w:rPr>
            <w:noProof/>
            <w:webHidden/>
          </w:rPr>
          <w:fldChar w:fldCharType="begin"/>
        </w:r>
        <w:r>
          <w:rPr>
            <w:noProof/>
            <w:webHidden/>
          </w:rPr>
          <w:instrText xml:space="preserve"> PAGEREF _Toc159408049 \h </w:instrText>
        </w:r>
        <w:r>
          <w:rPr>
            <w:noProof/>
            <w:webHidden/>
          </w:rPr>
        </w:r>
        <w:r>
          <w:rPr>
            <w:noProof/>
            <w:webHidden/>
          </w:rPr>
          <w:fldChar w:fldCharType="separate"/>
        </w:r>
        <w:r>
          <w:rPr>
            <w:noProof/>
            <w:webHidden/>
          </w:rPr>
          <w:t>2</w:t>
        </w:r>
        <w:r>
          <w:rPr>
            <w:noProof/>
            <w:webHidden/>
          </w:rPr>
          <w:fldChar w:fldCharType="end"/>
        </w:r>
      </w:hyperlink>
    </w:p>
    <w:p w14:paraId="297366D9" w14:textId="10266E0B"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0" w:history="1">
        <w:r w:rsidRPr="002B07B3">
          <w:rPr>
            <w:rStyle w:val="Hyperlink"/>
            <w:noProof/>
          </w:rPr>
          <w:t>Are there mandatory requirements?</w:t>
        </w:r>
        <w:r>
          <w:rPr>
            <w:noProof/>
            <w:webHidden/>
          </w:rPr>
          <w:tab/>
        </w:r>
        <w:r>
          <w:rPr>
            <w:noProof/>
            <w:webHidden/>
          </w:rPr>
          <w:fldChar w:fldCharType="begin"/>
        </w:r>
        <w:r>
          <w:rPr>
            <w:noProof/>
            <w:webHidden/>
          </w:rPr>
          <w:instrText xml:space="preserve"> PAGEREF _Toc159408050 \h </w:instrText>
        </w:r>
        <w:r>
          <w:rPr>
            <w:noProof/>
            <w:webHidden/>
          </w:rPr>
        </w:r>
        <w:r>
          <w:rPr>
            <w:noProof/>
            <w:webHidden/>
          </w:rPr>
          <w:fldChar w:fldCharType="separate"/>
        </w:r>
        <w:r>
          <w:rPr>
            <w:noProof/>
            <w:webHidden/>
          </w:rPr>
          <w:t>2</w:t>
        </w:r>
        <w:r>
          <w:rPr>
            <w:noProof/>
            <w:webHidden/>
          </w:rPr>
          <w:fldChar w:fldCharType="end"/>
        </w:r>
      </w:hyperlink>
    </w:p>
    <w:p w14:paraId="4B3D4DE0" w14:textId="11C6661B"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1" w:history="1">
        <w:r w:rsidRPr="002B07B3">
          <w:rPr>
            <w:rStyle w:val="Hyperlink"/>
            <w:noProof/>
          </w:rPr>
          <w:t>Can I work for Queensland Government?</w:t>
        </w:r>
        <w:r>
          <w:rPr>
            <w:noProof/>
            <w:webHidden/>
          </w:rPr>
          <w:tab/>
        </w:r>
        <w:r>
          <w:rPr>
            <w:noProof/>
            <w:webHidden/>
          </w:rPr>
          <w:fldChar w:fldCharType="begin"/>
        </w:r>
        <w:r>
          <w:rPr>
            <w:noProof/>
            <w:webHidden/>
          </w:rPr>
          <w:instrText xml:space="preserve"> PAGEREF _Toc159408051 \h </w:instrText>
        </w:r>
        <w:r>
          <w:rPr>
            <w:noProof/>
            <w:webHidden/>
          </w:rPr>
        </w:r>
        <w:r>
          <w:rPr>
            <w:noProof/>
            <w:webHidden/>
          </w:rPr>
          <w:fldChar w:fldCharType="separate"/>
        </w:r>
        <w:r>
          <w:rPr>
            <w:noProof/>
            <w:webHidden/>
          </w:rPr>
          <w:t>3</w:t>
        </w:r>
        <w:r>
          <w:rPr>
            <w:noProof/>
            <w:webHidden/>
          </w:rPr>
          <w:fldChar w:fldCharType="end"/>
        </w:r>
      </w:hyperlink>
    </w:p>
    <w:p w14:paraId="09E16950" w14:textId="120D523E"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2" w:history="1">
        <w:r w:rsidRPr="002B07B3">
          <w:rPr>
            <w:rStyle w:val="Hyperlink"/>
            <w:noProof/>
          </w:rPr>
          <w:t>National Disability Worker Screening:</w:t>
        </w:r>
        <w:r>
          <w:rPr>
            <w:noProof/>
            <w:webHidden/>
          </w:rPr>
          <w:tab/>
        </w:r>
        <w:r>
          <w:rPr>
            <w:noProof/>
            <w:webHidden/>
          </w:rPr>
          <w:fldChar w:fldCharType="begin"/>
        </w:r>
        <w:r>
          <w:rPr>
            <w:noProof/>
            <w:webHidden/>
          </w:rPr>
          <w:instrText xml:space="preserve"> PAGEREF _Toc159408052 \h </w:instrText>
        </w:r>
        <w:r>
          <w:rPr>
            <w:noProof/>
            <w:webHidden/>
          </w:rPr>
        </w:r>
        <w:r>
          <w:rPr>
            <w:noProof/>
            <w:webHidden/>
          </w:rPr>
          <w:fldChar w:fldCharType="separate"/>
        </w:r>
        <w:r>
          <w:rPr>
            <w:noProof/>
            <w:webHidden/>
          </w:rPr>
          <w:t>3</w:t>
        </w:r>
        <w:r>
          <w:rPr>
            <w:noProof/>
            <w:webHidden/>
          </w:rPr>
          <w:fldChar w:fldCharType="end"/>
        </w:r>
      </w:hyperlink>
    </w:p>
    <w:p w14:paraId="2791DADC" w14:textId="6824585F"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3" w:history="1">
        <w:r w:rsidRPr="002B07B3">
          <w:rPr>
            <w:rStyle w:val="Hyperlink"/>
            <w:noProof/>
          </w:rPr>
          <w:t>What are the working hours?</w:t>
        </w:r>
        <w:r>
          <w:rPr>
            <w:noProof/>
            <w:webHidden/>
          </w:rPr>
          <w:tab/>
        </w:r>
        <w:r>
          <w:rPr>
            <w:noProof/>
            <w:webHidden/>
          </w:rPr>
          <w:fldChar w:fldCharType="begin"/>
        </w:r>
        <w:r>
          <w:rPr>
            <w:noProof/>
            <w:webHidden/>
          </w:rPr>
          <w:instrText xml:space="preserve"> PAGEREF _Toc159408053 \h </w:instrText>
        </w:r>
        <w:r>
          <w:rPr>
            <w:noProof/>
            <w:webHidden/>
          </w:rPr>
        </w:r>
        <w:r>
          <w:rPr>
            <w:noProof/>
            <w:webHidden/>
          </w:rPr>
          <w:fldChar w:fldCharType="separate"/>
        </w:r>
        <w:r>
          <w:rPr>
            <w:noProof/>
            <w:webHidden/>
          </w:rPr>
          <w:t>3</w:t>
        </w:r>
        <w:r>
          <w:rPr>
            <w:noProof/>
            <w:webHidden/>
          </w:rPr>
          <w:fldChar w:fldCharType="end"/>
        </w:r>
      </w:hyperlink>
    </w:p>
    <w:p w14:paraId="2185F7A0" w14:textId="5E64BFFF" w:rsidR="002A1625" w:rsidRDefault="002A1625">
      <w:pPr>
        <w:pStyle w:val="TOC1"/>
        <w:tabs>
          <w:tab w:val="right" w:leader="dot" w:pos="9628"/>
        </w:tabs>
        <w:rPr>
          <w:rFonts w:asciiTheme="minorHAnsi" w:eastAsiaTheme="minorEastAsia" w:hAnsiTheme="minorHAnsi" w:cstheme="minorBidi"/>
          <w:noProof/>
          <w:kern w:val="2"/>
          <w:szCs w:val="22"/>
          <w14:ligatures w14:val="standardContextual"/>
        </w:rPr>
      </w:pPr>
      <w:hyperlink w:anchor="_Toc159408054" w:history="1">
        <w:r w:rsidRPr="002B07B3">
          <w:rPr>
            <w:rStyle w:val="Hyperlink"/>
            <w:noProof/>
          </w:rPr>
          <w:t>What are the training requirements?</w:t>
        </w:r>
        <w:r>
          <w:rPr>
            <w:noProof/>
            <w:webHidden/>
          </w:rPr>
          <w:tab/>
        </w:r>
        <w:r>
          <w:rPr>
            <w:noProof/>
            <w:webHidden/>
          </w:rPr>
          <w:fldChar w:fldCharType="begin"/>
        </w:r>
        <w:r>
          <w:rPr>
            <w:noProof/>
            <w:webHidden/>
          </w:rPr>
          <w:instrText xml:space="preserve"> PAGEREF _Toc159408054 \h </w:instrText>
        </w:r>
        <w:r>
          <w:rPr>
            <w:noProof/>
            <w:webHidden/>
          </w:rPr>
        </w:r>
        <w:r>
          <w:rPr>
            <w:noProof/>
            <w:webHidden/>
          </w:rPr>
          <w:fldChar w:fldCharType="separate"/>
        </w:r>
        <w:r>
          <w:rPr>
            <w:noProof/>
            <w:webHidden/>
          </w:rPr>
          <w:t>4</w:t>
        </w:r>
        <w:r>
          <w:rPr>
            <w:noProof/>
            <w:webHidden/>
          </w:rPr>
          <w:fldChar w:fldCharType="end"/>
        </w:r>
      </w:hyperlink>
    </w:p>
    <w:p w14:paraId="2B797677" w14:textId="06C3D2E6"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5" w:history="1">
        <w:r w:rsidRPr="002B07B3">
          <w:rPr>
            <w:rStyle w:val="Hyperlink"/>
            <w:noProof/>
          </w:rPr>
          <w:t>NDIS Worker Orientation Module – 'Quality, Safety and You' Completion of this module is required within the first three days of induction.</w:t>
        </w:r>
        <w:r>
          <w:rPr>
            <w:noProof/>
            <w:webHidden/>
          </w:rPr>
          <w:tab/>
        </w:r>
        <w:r>
          <w:rPr>
            <w:noProof/>
            <w:webHidden/>
          </w:rPr>
          <w:fldChar w:fldCharType="begin"/>
        </w:r>
        <w:r>
          <w:rPr>
            <w:noProof/>
            <w:webHidden/>
          </w:rPr>
          <w:instrText xml:space="preserve"> PAGEREF _Toc159408055 \h </w:instrText>
        </w:r>
        <w:r>
          <w:rPr>
            <w:noProof/>
            <w:webHidden/>
          </w:rPr>
        </w:r>
        <w:r>
          <w:rPr>
            <w:noProof/>
            <w:webHidden/>
          </w:rPr>
          <w:fldChar w:fldCharType="separate"/>
        </w:r>
        <w:r>
          <w:rPr>
            <w:noProof/>
            <w:webHidden/>
          </w:rPr>
          <w:t>4</w:t>
        </w:r>
        <w:r>
          <w:rPr>
            <w:noProof/>
            <w:webHidden/>
          </w:rPr>
          <w:fldChar w:fldCharType="end"/>
        </w:r>
      </w:hyperlink>
    </w:p>
    <w:p w14:paraId="6DC275B0" w14:textId="75B59132"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6" w:history="1">
        <w:r w:rsidRPr="002B07B3">
          <w:rPr>
            <w:rStyle w:val="Hyperlink"/>
            <w:noProof/>
          </w:rPr>
          <w:t>Do I need a Certificate IV in Disability?</w:t>
        </w:r>
        <w:r>
          <w:rPr>
            <w:noProof/>
            <w:webHidden/>
          </w:rPr>
          <w:tab/>
        </w:r>
        <w:r>
          <w:rPr>
            <w:noProof/>
            <w:webHidden/>
          </w:rPr>
          <w:fldChar w:fldCharType="begin"/>
        </w:r>
        <w:r>
          <w:rPr>
            <w:noProof/>
            <w:webHidden/>
          </w:rPr>
          <w:instrText xml:space="preserve"> PAGEREF _Toc159408056 \h </w:instrText>
        </w:r>
        <w:r>
          <w:rPr>
            <w:noProof/>
            <w:webHidden/>
          </w:rPr>
        </w:r>
        <w:r>
          <w:rPr>
            <w:noProof/>
            <w:webHidden/>
          </w:rPr>
          <w:fldChar w:fldCharType="separate"/>
        </w:r>
        <w:r>
          <w:rPr>
            <w:noProof/>
            <w:webHidden/>
          </w:rPr>
          <w:t>4</w:t>
        </w:r>
        <w:r>
          <w:rPr>
            <w:noProof/>
            <w:webHidden/>
          </w:rPr>
          <w:fldChar w:fldCharType="end"/>
        </w:r>
      </w:hyperlink>
    </w:p>
    <w:p w14:paraId="5829E58F" w14:textId="407AA7BB"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7" w:history="1">
        <w:r w:rsidRPr="002B07B3">
          <w:rPr>
            <w:rStyle w:val="Hyperlink"/>
            <w:noProof/>
          </w:rPr>
          <w:t>Where do I locate my Unique Student Identifier (USI)?</w:t>
        </w:r>
        <w:r>
          <w:rPr>
            <w:noProof/>
            <w:webHidden/>
          </w:rPr>
          <w:tab/>
        </w:r>
        <w:r>
          <w:rPr>
            <w:noProof/>
            <w:webHidden/>
          </w:rPr>
          <w:fldChar w:fldCharType="begin"/>
        </w:r>
        <w:r>
          <w:rPr>
            <w:noProof/>
            <w:webHidden/>
          </w:rPr>
          <w:instrText xml:space="preserve"> PAGEREF _Toc159408057 \h </w:instrText>
        </w:r>
        <w:r>
          <w:rPr>
            <w:noProof/>
            <w:webHidden/>
          </w:rPr>
        </w:r>
        <w:r>
          <w:rPr>
            <w:noProof/>
            <w:webHidden/>
          </w:rPr>
          <w:fldChar w:fldCharType="separate"/>
        </w:r>
        <w:r>
          <w:rPr>
            <w:noProof/>
            <w:webHidden/>
          </w:rPr>
          <w:t>4</w:t>
        </w:r>
        <w:r>
          <w:rPr>
            <w:noProof/>
            <w:webHidden/>
          </w:rPr>
          <w:fldChar w:fldCharType="end"/>
        </w:r>
      </w:hyperlink>
    </w:p>
    <w:p w14:paraId="5A588C45" w14:textId="43134C3E"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8" w:history="1">
        <w:r w:rsidRPr="002B07B3">
          <w:rPr>
            <w:rStyle w:val="Hyperlink"/>
            <w:noProof/>
          </w:rPr>
          <w:t>What is the training schedule?</w:t>
        </w:r>
        <w:r>
          <w:rPr>
            <w:noProof/>
            <w:webHidden/>
          </w:rPr>
          <w:tab/>
        </w:r>
        <w:r>
          <w:rPr>
            <w:noProof/>
            <w:webHidden/>
          </w:rPr>
          <w:fldChar w:fldCharType="begin"/>
        </w:r>
        <w:r>
          <w:rPr>
            <w:noProof/>
            <w:webHidden/>
          </w:rPr>
          <w:instrText xml:space="preserve"> PAGEREF _Toc159408058 \h </w:instrText>
        </w:r>
        <w:r>
          <w:rPr>
            <w:noProof/>
            <w:webHidden/>
          </w:rPr>
        </w:r>
        <w:r>
          <w:rPr>
            <w:noProof/>
            <w:webHidden/>
          </w:rPr>
          <w:fldChar w:fldCharType="separate"/>
        </w:r>
        <w:r>
          <w:rPr>
            <w:noProof/>
            <w:webHidden/>
          </w:rPr>
          <w:t>5</w:t>
        </w:r>
        <w:r>
          <w:rPr>
            <w:noProof/>
            <w:webHidden/>
          </w:rPr>
          <w:fldChar w:fldCharType="end"/>
        </w:r>
      </w:hyperlink>
    </w:p>
    <w:p w14:paraId="120A0D6F" w14:textId="09562D64"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59" w:history="1">
        <w:r w:rsidRPr="002B07B3">
          <w:rPr>
            <w:rStyle w:val="Hyperlink"/>
            <w:noProof/>
          </w:rPr>
          <w:t>Where are Inductions held?</w:t>
        </w:r>
        <w:r>
          <w:rPr>
            <w:noProof/>
            <w:webHidden/>
          </w:rPr>
          <w:tab/>
        </w:r>
        <w:r>
          <w:rPr>
            <w:noProof/>
            <w:webHidden/>
          </w:rPr>
          <w:fldChar w:fldCharType="begin"/>
        </w:r>
        <w:r>
          <w:rPr>
            <w:noProof/>
            <w:webHidden/>
          </w:rPr>
          <w:instrText xml:space="preserve"> PAGEREF _Toc159408059 \h </w:instrText>
        </w:r>
        <w:r>
          <w:rPr>
            <w:noProof/>
            <w:webHidden/>
          </w:rPr>
        </w:r>
        <w:r>
          <w:rPr>
            <w:noProof/>
            <w:webHidden/>
          </w:rPr>
          <w:fldChar w:fldCharType="separate"/>
        </w:r>
        <w:r>
          <w:rPr>
            <w:noProof/>
            <w:webHidden/>
          </w:rPr>
          <w:t>5</w:t>
        </w:r>
        <w:r>
          <w:rPr>
            <w:noProof/>
            <w:webHidden/>
          </w:rPr>
          <w:fldChar w:fldCharType="end"/>
        </w:r>
      </w:hyperlink>
    </w:p>
    <w:p w14:paraId="26B2110D" w14:textId="0C4A87FE"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60" w:history="1">
        <w:r w:rsidRPr="002B07B3">
          <w:rPr>
            <w:rStyle w:val="Hyperlink"/>
            <w:noProof/>
          </w:rPr>
          <w:t>Will I be paid while attending Induction?</w:t>
        </w:r>
        <w:r>
          <w:rPr>
            <w:noProof/>
            <w:webHidden/>
          </w:rPr>
          <w:tab/>
        </w:r>
        <w:r>
          <w:rPr>
            <w:noProof/>
            <w:webHidden/>
          </w:rPr>
          <w:fldChar w:fldCharType="begin"/>
        </w:r>
        <w:r>
          <w:rPr>
            <w:noProof/>
            <w:webHidden/>
          </w:rPr>
          <w:instrText xml:space="preserve"> PAGEREF _Toc159408060 \h </w:instrText>
        </w:r>
        <w:r>
          <w:rPr>
            <w:noProof/>
            <w:webHidden/>
          </w:rPr>
        </w:r>
        <w:r>
          <w:rPr>
            <w:noProof/>
            <w:webHidden/>
          </w:rPr>
          <w:fldChar w:fldCharType="separate"/>
        </w:r>
        <w:r>
          <w:rPr>
            <w:noProof/>
            <w:webHidden/>
          </w:rPr>
          <w:t>5</w:t>
        </w:r>
        <w:r>
          <w:rPr>
            <w:noProof/>
            <w:webHidden/>
          </w:rPr>
          <w:fldChar w:fldCharType="end"/>
        </w:r>
      </w:hyperlink>
    </w:p>
    <w:p w14:paraId="1844DC44" w14:textId="7C8C3571"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61" w:history="1">
        <w:r w:rsidRPr="002B07B3">
          <w:rPr>
            <w:rStyle w:val="Hyperlink"/>
            <w:noProof/>
          </w:rPr>
          <w:t>What if my circumstances change?</w:t>
        </w:r>
        <w:r>
          <w:rPr>
            <w:noProof/>
            <w:webHidden/>
          </w:rPr>
          <w:tab/>
        </w:r>
        <w:r>
          <w:rPr>
            <w:noProof/>
            <w:webHidden/>
          </w:rPr>
          <w:fldChar w:fldCharType="begin"/>
        </w:r>
        <w:r>
          <w:rPr>
            <w:noProof/>
            <w:webHidden/>
          </w:rPr>
          <w:instrText xml:space="preserve"> PAGEREF _Toc159408061 \h </w:instrText>
        </w:r>
        <w:r>
          <w:rPr>
            <w:noProof/>
            <w:webHidden/>
          </w:rPr>
        </w:r>
        <w:r>
          <w:rPr>
            <w:noProof/>
            <w:webHidden/>
          </w:rPr>
          <w:fldChar w:fldCharType="separate"/>
        </w:r>
        <w:r>
          <w:rPr>
            <w:noProof/>
            <w:webHidden/>
          </w:rPr>
          <w:t>5</w:t>
        </w:r>
        <w:r>
          <w:rPr>
            <w:noProof/>
            <w:webHidden/>
          </w:rPr>
          <w:fldChar w:fldCharType="end"/>
        </w:r>
      </w:hyperlink>
    </w:p>
    <w:p w14:paraId="24C2ED8E" w14:textId="6A79A2E0" w:rsidR="002A1625" w:rsidRDefault="002A1625">
      <w:pPr>
        <w:pStyle w:val="TOC2"/>
        <w:tabs>
          <w:tab w:val="right" w:leader="dot" w:pos="9628"/>
        </w:tabs>
        <w:rPr>
          <w:rFonts w:asciiTheme="minorHAnsi" w:eastAsiaTheme="minorEastAsia" w:hAnsiTheme="minorHAnsi" w:cstheme="minorBidi"/>
          <w:noProof/>
          <w:kern w:val="2"/>
          <w:szCs w:val="22"/>
          <w14:ligatures w14:val="standardContextual"/>
        </w:rPr>
      </w:pPr>
      <w:hyperlink w:anchor="_Toc159408062" w:history="1">
        <w:r w:rsidRPr="002B07B3">
          <w:rPr>
            <w:rStyle w:val="Hyperlink"/>
            <w:noProof/>
          </w:rPr>
          <w:t>Contact</w:t>
        </w:r>
        <w:r>
          <w:rPr>
            <w:noProof/>
            <w:webHidden/>
          </w:rPr>
          <w:tab/>
        </w:r>
        <w:r>
          <w:rPr>
            <w:noProof/>
            <w:webHidden/>
          </w:rPr>
          <w:fldChar w:fldCharType="begin"/>
        </w:r>
        <w:r>
          <w:rPr>
            <w:noProof/>
            <w:webHidden/>
          </w:rPr>
          <w:instrText xml:space="preserve"> PAGEREF _Toc159408062 \h </w:instrText>
        </w:r>
        <w:r>
          <w:rPr>
            <w:noProof/>
            <w:webHidden/>
          </w:rPr>
        </w:r>
        <w:r>
          <w:rPr>
            <w:noProof/>
            <w:webHidden/>
          </w:rPr>
          <w:fldChar w:fldCharType="separate"/>
        </w:r>
        <w:r>
          <w:rPr>
            <w:noProof/>
            <w:webHidden/>
          </w:rPr>
          <w:t>5</w:t>
        </w:r>
        <w:r>
          <w:rPr>
            <w:noProof/>
            <w:webHidden/>
          </w:rPr>
          <w:fldChar w:fldCharType="end"/>
        </w:r>
      </w:hyperlink>
    </w:p>
    <w:p w14:paraId="17DBB14B" w14:textId="652013AF" w:rsidR="00857829" w:rsidRPr="00857829" w:rsidRDefault="00857829" w:rsidP="00857829">
      <w:pPr>
        <w:pStyle w:val="Heading2"/>
      </w:pPr>
      <w:r w:rsidRPr="00857829">
        <w:rPr>
          <w:noProof/>
          <w:sz w:val="22"/>
          <w:szCs w:val="22"/>
        </w:rPr>
        <w:fldChar w:fldCharType="end"/>
      </w:r>
      <w:r w:rsidRPr="00857829">
        <w:br w:type="page"/>
      </w:r>
      <w:bookmarkStart w:id="1" w:name="_Toc413755411"/>
      <w:bookmarkStart w:id="2" w:name="_Toc413756136"/>
      <w:bookmarkStart w:id="3" w:name="_Toc514837541"/>
      <w:bookmarkStart w:id="4" w:name="Qu3"/>
    </w:p>
    <w:p w14:paraId="622D51BA" w14:textId="77777777" w:rsidR="00857829" w:rsidRPr="00857829" w:rsidRDefault="00857829" w:rsidP="00857829">
      <w:pPr>
        <w:pStyle w:val="Heading1"/>
        <w:rPr>
          <w:sz w:val="40"/>
          <w:szCs w:val="40"/>
        </w:rPr>
      </w:pPr>
      <w:bookmarkStart w:id="5" w:name="_Toc159408048"/>
      <w:r w:rsidRPr="00857829">
        <w:rPr>
          <w:sz w:val="40"/>
          <w:szCs w:val="40"/>
        </w:rPr>
        <w:lastRenderedPageBreak/>
        <w:t>About the role</w:t>
      </w:r>
      <w:bookmarkEnd w:id="5"/>
    </w:p>
    <w:p w14:paraId="7FA53158" w14:textId="77777777" w:rsidR="00857829" w:rsidRPr="00857829" w:rsidRDefault="00857829" w:rsidP="00857829">
      <w:pPr>
        <w:pStyle w:val="Heading2"/>
      </w:pPr>
      <w:bookmarkStart w:id="6" w:name="_Toc159408049"/>
      <w:r w:rsidRPr="00857829">
        <w:t>Is the Residential Care Officer role for me?</w:t>
      </w:r>
      <w:bookmarkEnd w:id="6"/>
    </w:p>
    <w:p w14:paraId="7F6308EE" w14:textId="77777777" w:rsidR="00857829" w:rsidRPr="00857829" w:rsidRDefault="00857829" w:rsidP="00857829">
      <w:pPr>
        <w:autoSpaceDE w:val="0"/>
        <w:autoSpaceDN w:val="0"/>
        <w:adjustRightInd w:val="0"/>
        <w:rPr>
          <w:rFonts w:cs="Arial"/>
          <w:szCs w:val="22"/>
        </w:rPr>
      </w:pPr>
      <w:r w:rsidRPr="00857829">
        <w:rPr>
          <w:rFonts w:cs="Arial"/>
          <w:szCs w:val="22"/>
        </w:rPr>
        <w:t>A career as a Residential Care Officer (RCO) can be very rewarding but it is not for everyone as the role can be emotionally and physically challenging. The role of a RCO is to provide a direct and positive impact in the lives of people with disability and their families.</w:t>
      </w:r>
    </w:p>
    <w:p w14:paraId="155A9E5B" w14:textId="77777777" w:rsidR="00857829" w:rsidRPr="00857829" w:rsidRDefault="00857829" w:rsidP="00857829">
      <w:pPr>
        <w:autoSpaceDE w:val="0"/>
        <w:autoSpaceDN w:val="0"/>
        <w:adjustRightInd w:val="0"/>
        <w:rPr>
          <w:rFonts w:cs="Arial"/>
          <w:szCs w:val="22"/>
        </w:rPr>
      </w:pPr>
      <w:r w:rsidRPr="00857829">
        <w:rPr>
          <w:rFonts w:cs="Arial"/>
          <w:szCs w:val="22"/>
        </w:rPr>
        <w:t>If you’re considering applying to become an RCO, ask yourself these questions:</w:t>
      </w:r>
    </w:p>
    <w:p w14:paraId="5079C154"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Are you willing to support people with disability in a domestic setting?</w:t>
      </w:r>
    </w:p>
    <w:p w14:paraId="69FA9D2A"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Are you physically able to perform domestic tasks, including cleaning?</w:t>
      </w:r>
    </w:p>
    <w:p w14:paraId="4E6C3271"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Do you have good verbal and written English communication skills?</w:t>
      </w:r>
    </w:p>
    <w:p w14:paraId="27D7FF41"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Are you a good team member but also can work well by yourself?</w:t>
      </w:r>
    </w:p>
    <w:p w14:paraId="2468312A"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Do you enjoy shift work?</w:t>
      </w:r>
    </w:p>
    <w:p w14:paraId="4C32D5D9"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Can you manage extreme situations with calmness and able to problem solve?</w:t>
      </w:r>
    </w:p>
    <w:p w14:paraId="5542CB82"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Are you tolerant and non-judgemental and enjoy working with people from diverse backgrounds?</w:t>
      </w:r>
    </w:p>
    <w:p w14:paraId="7E8626B8"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 xml:space="preserve">Are you willing to support people with their </w:t>
      </w:r>
      <w:r w:rsidRPr="00857829">
        <w:rPr>
          <w:rFonts w:cs="Arial"/>
          <w:color w:val="000000"/>
          <w:szCs w:val="22"/>
        </w:rPr>
        <w:t xml:space="preserve">personal care requirements involving grooming, toileting, showering, bathing, dressing regardless of age, gender, or disability? </w:t>
      </w:r>
    </w:p>
    <w:p w14:paraId="7B8861A4"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Are you available to maintain and develop your skills by attending training?</w:t>
      </w:r>
    </w:p>
    <w:p w14:paraId="3A16DA12"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szCs w:val="22"/>
        </w:rPr>
      </w:pPr>
      <w:r w:rsidRPr="00857829">
        <w:rPr>
          <w:rFonts w:cs="Arial"/>
          <w:szCs w:val="22"/>
        </w:rPr>
        <w:t>Do you appreciate the importance to adhere to workplace procedures?</w:t>
      </w:r>
    </w:p>
    <w:p w14:paraId="19B8CA5F" w14:textId="77777777" w:rsidR="00857829" w:rsidRPr="00857829" w:rsidRDefault="00857829" w:rsidP="00857829">
      <w:pPr>
        <w:numPr>
          <w:ilvl w:val="0"/>
          <w:numId w:val="11"/>
        </w:numPr>
        <w:tabs>
          <w:tab w:val="clear" w:pos="720"/>
          <w:tab w:val="num" w:pos="360"/>
        </w:tabs>
        <w:autoSpaceDE w:val="0"/>
        <w:autoSpaceDN w:val="0"/>
        <w:adjustRightInd w:val="0"/>
        <w:spacing w:after="0"/>
        <w:ind w:left="360"/>
        <w:rPr>
          <w:rFonts w:cs="Arial"/>
          <w:i/>
          <w:noProof/>
          <w:szCs w:val="22"/>
        </w:rPr>
      </w:pPr>
      <w:r w:rsidRPr="00857829">
        <w:rPr>
          <w:rFonts w:cs="Arial"/>
          <w:szCs w:val="22"/>
        </w:rPr>
        <w:t>Are you reliable with a well-regarded work ethic?</w:t>
      </w:r>
    </w:p>
    <w:p w14:paraId="47D0D28A" w14:textId="6043F7DB" w:rsidR="00857829" w:rsidRPr="00857829" w:rsidRDefault="00857829" w:rsidP="00F41288">
      <w:pPr>
        <w:autoSpaceDE w:val="0"/>
        <w:autoSpaceDN w:val="0"/>
        <w:adjustRightInd w:val="0"/>
        <w:spacing w:before="160" w:after="0"/>
        <w:rPr>
          <w:rFonts w:cs="Arial"/>
        </w:rPr>
      </w:pPr>
      <w:r w:rsidRPr="00857829">
        <w:rPr>
          <w:rFonts w:cs="Arial"/>
          <w:szCs w:val="22"/>
        </w:rPr>
        <w:t xml:space="preserve">If you answered </w:t>
      </w:r>
      <w:r w:rsidRPr="00857829">
        <w:rPr>
          <w:rFonts w:cs="Arial"/>
          <w:szCs w:val="22"/>
          <w:u w:val="single"/>
        </w:rPr>
        <w:t>yes</w:t>
      </w:r>
      <w:r w:rsidRPr="00857829">
        <w:rPr>
          <w:rFonts w:cs="Arial"/>
          <w:szCs w:val="22"/>
        </w:rPr>
        <w:t xml:space="preserve"> to all these questions and have a passion for making a positive difference in the community, perhaps this role is for you.</w:t>
      </w:r>
    </w:p>
    <w:p w14:paraId="3129DBF0" w14:textId="77777777" w:rsidR="00857829" w:rsidRPr="00857829" w:rsidRDefault="00857829" w:rsidP="00857829">
      <w:pPr>
        <w:pStyle w:val="Heading2"/>
      </w:pPr>
      <w:bookmarkStart w:id="7" w:name="_Toc413755414"/>
      <w:bookmarkStart w:id="8" w:name="_Toc413756139"/>
      <w:bookmarkStart w:id="9" w:name="_Toc514837544"/>
      <w:bookmarkStart w:id="10" w:name="Qu18"/>
      <w:bookmarkStart w:id="11" w:name="_Toc159408050"/>
      <w:bookmarkEnd w:id="1"/>
      <w:bookmarkEnd w:id="2"/>
      <w:bookmarkEnd w:id="3"/>
      <w:bookmarkEnd w:id="4"/>
      <w:r w:rsidRPr="00857829">
        <w:t>Are there mandatory requirements?</w:t>
      </w:r>
      <w:bookmarkEnd w:id="7"/>
      <w:bookmarkEnd w:id="8"/>
      <w:bookmarkEnd w:id="9"/>
      <w:bookmarkEnd w:id="11"/>
    </w:p>
    <w:p w14:paraId="2DE75DEE" w14:textId="77777777" w:rsidR="00857829" w:rsidRPr="00857829" w:rsidRDefault="00857829" w:rsidP="00857829">
      <w:pPr>
        <w:rPr>
          <w:rFonts w:cs="Arial"/>
          <w:szCs w:val="22"/>
        </w:rPr>
      </w:pPr>
      <w:r w:rsidRPr="00857829">
        <w:rPr>
          <w:rFonts w:cs="Arial"/>
          <w:szCs w:val="22"/>
        </w:rPr>
        <w:t>Yes. To become a RCO you are required to possess the following:</w:t>
      </w:r>
    </w:p>
    <w:p w14:paraId="200B41D7" w14:textId="77777777" w:rsidR="00857829" w:rsidRPr="00857829" w:rsidRDefault="00857829" w:rsidP="00857829">
      <w:pPr>
        <w:pStyle w:val="Heading4"/>
        <w:rPr>
          <w:rFonts w:cs="Arial"/>
          <w:sz w:val="22"/>
          <w:szCs w:val="22"/>
        </w:rPr>
      </w:pPr>
      <w:bookmarkStart w:id="12" w:name="_Toc413755415"/>
      <w:bookmarkStart w:id="13" w:name="_Toc413756140"/>
      <w:r w:rsidRPr="00857829">
        <w:rPr>
          <w:rStyle w:val="Emphasis"/>
          <w:rFonts w:cs="Arial"/>
          <w:sz w:val="22"/>
          <w:szCs w:val="22"/>
        </w:rPr>
        <w:t>Australian Driver’s Licence</w:t>
      </w:r>
      <w:bookmarkEnd w:id="12"/>
      <w:bookmarkEnd w:id="13"/>
    </w:p>
    <w:p w14:paraId="6AE9886E" w14:textId="36D971EE" w:rsidR="00857829" w:rsidRPr="00857829" w:rsidRDefault="00857829" w:rsidP="00857829">
      <w:pPr>
        <w:autoSpaceDE w:val="0"/>
        <w:autoSpaceDN w:val="0"/>
        <w:adjustRightInd w:val="0"/>
        <w:rPr>
          <w:rFonts w:cs="Arial"/>
          <w:szCs w:val="22"/>
        </w:rPr>
      </w:pPr>
      <w:r w:rsidRPr="00857829">
        <w:rPr>
          <w:rFonts w:cs="Arial"/>
          <w:szCs w:val="22"/>
        </w:rPr>
        <w:t xml:space="preserve">RCO’s </w:t>
      </w:r>
      <w:r w:rsidRPr="00857829">
        <w:rPr>
          <w:rFonts w:cs="Arial"/>
          <w:b/>
          <w:szCs w:val="22"/>
          <w:u w:val="single"/>
        </w:rPr>
        <w:t>must hold</w:t>
      </w:r>
      <w:r w:rsidRPr="00857829">
        <w:rPr>
          <w:rFonts w:cs="Arial"/>
          <w:szCs w:val="22"/>
        </w:rPr>
        <w:t xml:space="preserve"> a current Australian Provisional or Open ‘C’ class (C or CA) driver’s licence. </w:t>
      </w:r>
      <w:r w:rsidR="008D6851">
        <w:rPr>
          <w:rFonts w:cs="Arial"/>
          <w:szCs w:val="22"/>
        </w:rPr>
        <w:t>Applicants invited to interview will be required to bring a</w:t>
      </w:r>
      <w:r w:rsidRPr="00857829">
        <w:rPr>
          <w:rFonts w:cs="Arial"/>
          <w:szCs w:val="22"/>
        </w:rPr>
        <w:t xml:space="preserve"> copy of </w:t>
      </w:r>
      <w:r w:rsidR="008D6851">
        <w:rPr>
          <w:rFonts w:cs="Arial"/>
          <w:szCs w:val="22"/>
        </w:rPr>
        <w:t>their</w:t>
      </w:r>
      <w:r w:rsidR="008D6851" w:rsidRPr="00857829">
        <w:rPr>
          <w:rFonts w:cs="Arial"/>
          <w:szCs w:val="22"/>
        </w:rPr>
        <w:t xml:space="preserve"> </w:t>
      </w:r>
      <w:r w:rsidRPr="00857829">
        <w:rPr>
          <w:rFonts w:cs="Arial"/>
          <w:szCs w:val="22"/>
        </w:rPr>
        <w:t>current driver’s licence.</w:t>
      </w:r>
    </w:p>
    <w:p w14:paraId="1C23CE10" w14:textId="2A6DF181" w:rsidR="00857829" w:rsidRPr="00857829" w:rsidRDefault="00857829" w:rsidP="00857829">
      <w:pPr>
        <w:autoSpaceDE w:val="0"/>
        <w:autoSpaceDN w:val="0"/>
        <w:adjustRightInd w:val="0"/>
        <w:rPr>
          <w:rFonts w:cs="Arial"/>
          <w:b/>
          <w:szCs w:val="22"/>
        </w:rPr>
      </w:pPr>
      <w:r w:rsidRPr="00857829">
        <w:rPr>
          <w:rFonts w:cs="Arial"/>
          <w:szCs w:val="22"/>
        </w:rPr>
        <w:t xml:space="preserve">Note: If you have relocated to Queensland, you will need to produce an Australian Queensland driver’s licence.  </w:t>
      </w:r>
      <w:r w:rsidRPr="00857829">
        <w:rPr>
          <w:rFonts w:cs="Arial"/>
          <w:b/>
          <w:szCs w:val="22"/>
        </w:rPr>
        <w:t>You must apply for a Queensland driver’s licence if you have lived in Queensland for three months or more.</w:t>
      </w:r>
    </w:p>
    <w:p w14:paraId="24A4F715" w14:textId="77777777" w:rsidR="00857829" w:rsidRPr="00857829" w:rsidRDefault="00857829" w:rsidP="00857829">
      <w:pPr>
        <w:pStyle w:val="Heading4"/>
        <w:rPr>
          <w:rStyle w:val="Emphasis"/>
          <w:rFonts w:cs="Arial"/>
          <w:i w:val="0"/>
          <w:sz w:val="22"/>
          <w:szCs w:val="22"/>
        </w:rPr>
      </w:pPr>
      <w:bookmarkStart w:id="14" w:name="_Toc413755416"/>
      <w:bookmarkStart w:id="15" w:name="_Toc413756141"/>
      <w:r w:rsidRPr="00857829">
        <w:rPr>
          <w:rStyle w:val="Emphasis"/>
          <w:rFonts w:cs="Arial"/>
          <w:sz w:val="22"/>
          <w:szCs w:val="22"/>
        </w:rPr>
        <w:t xml:space="preserve">Current Provide First Aid and CPR </w:t>
      </w:r>
      <w:bookmarkEnd w:id="14"/>
      <w:bookmarkEnd w:id="15"/>
    </w:p>
    <w:p w14:paraId="67A7AE1A" w14:textId="1D4F81A1" w:rsidR="00857829" w:rsidRPr="00857829" w:rsidRDefault="00857829" w:rsidP="00857829">
      <w:pPr>
        <w:autoSpaceDE w:val="0"/>
        <w:autoSpaceDN w:val="0"/>
        <w:adjustRightInd w:val="0"/>
        <w:rPr>
          <w:rFonts w:cs="Arial"/>
          <w:color w:val="000000"/>
          <w:szCs w:val="22"/>
        </w:rPr>
      </w:pPr>
      <w:r w:rsidRPr="00857829">
        <w:rPr>
          <w:rFonts w:cs="Arial"/>
          <w:color w:val="000000"/>
          <w:szCs w:val="22"/>
        </w:rPr>
        <w:t>Applicants</w:t>
      </w:r>
      <w:r w:rsidR="008D6851">
        <w:rPr>
          <w:rFonts w:cs="Arial"/>
          <w:color w:val="000000"/>
          <w:szCs w:val="22"/>
        </w:rPr>
        <w:t xml:space="preserve"> successful at interview</w:t>
      </w:r>
      <w:r w:rsidRPr="00857829">
        <w:rPr>
          <w:rFonts w:cs="Arial"/>
          <w:color w:val="000000"/>
          <w:szCs w:val="22"/>
        </w:rPr>
        <w:t xml:space="preserve"> </w:t>
      </w:r>
      <w:r w:rsidRPr="00857829">
        <w:rPr>
          <w:rFonts w:cs="Arial"/>
          <w:b/>
          <w:color w:val="000000"/>
          <w:szCs w:val="22"/>
          <w:u w:val="single"/>
        </w:rPr>
        <w:t>must hold</w:t>
      </w:r>
      <w:r w:rsidRPr="00857829">
        <w:rPr>
          <w:rFonts w:cs="Arial"/>
          <w:color w:val="000000"/>
          <w:szCs w:val="22"/>
        </w:rPr>
        <w:t xml:space="preserve"> a current nationally recognised First Aid course and Cardio-pulmonary Resuscitation (CPR) component of the Provide First Aid certification. </w:t>
      </w:r>
      <w:r w:rsidR="00716CDC">
        <w:rPr>
          <w:rFonts w:cs="Arial"/>
          <w:color w:val="000000"/>
          <w:szCs w:val="22"/>
        </w:rPr>
        <w:t>Certification must be valid to at least one month after completion of service centre training.</w:t>
      </w:r>
    </w:p>
    <w:p w14:paraId="34C21A1F" w14:textId="56E26F09" w:rsidR="00716CDC" w:rsidRDefault="00857829" w:rsidP="00786CD8">
      <w:pPr>
        <w:pStyle w:val="ASBody"/>
      </w:pPr>
      <w:r w:rsidRPr="00857829">
        <w:t xml:space="preserve">Note: </w:t>
      </w:r>
      <w:r w:rsidR="008D6851">
        <w:t>You will not be eligible to attend induction</w:t>
      </w:r>
      <w:r w:rsidRPr="00857829">
        <w:t xml:space="preserve"> if you do not produce copies of these certificate/s</w:t>
      </w:r>
      <w:r w:rsidR="00716CDC">
        <w:t>.</w:t>
      </w:r>
      <w:r w:rsidRPr="00857829">
        <w:t xml:space="preserve"> </w:t>
      </w:r>
    </w:p>
    <w:p w14:paraId="2668CD38" w14:textId="77777777" w:rsidR="00716CDC" w:rsidRPr="00857829" w:rsidRDefault="00716CDC" w:rsidP="00786CD8">
      <w:pPr>
        <w:pStyle w:val="ASBody"/>
      </w:pPr>
    </w:p>
    <w:p w14:paraId="16D9EE7E" w14:textId="3FB0316A" w:rsidR="00857829" w:rsidRPr="00857829" w:rsidRDefault="00857829" w:rsidP="00857829">
      <w:pPr>
        <w:pStyle w:val="Heading4"/>
        <w:rPr>
          <w:rStyle w:val="Emphasis"/>
          <w:rFonts w:cs="Arial"/>
          <w:i w:val="0"/>
          <w:sz w:val="22"/>
          <w:szCs w:val="22"/>
        </w:rPr>
      </w:pPr>
      <w:bookmarkStart w:id="16" w:name="_Toc413755417"/>
      <w:bookmarkStart w:id="17" w:name="_Toc413756142"/>
      <w:bookmarkStart w:id="18" w:name="_Toc514837545"/>
      <w:bookmarkStart w:id="19" w:name="Qu19"/>
      <w:bookmarkEnd w:id="10"/>
      <w:r w:rsidRPr="00857829">
        <w:rPr>
          <w:rStyle w:val="Emphasis"/>
          <w:rFonts w:cs="Arial"/>
          <w:sz w:val="22"/>
          <w:szCs w:val="22"/>
        </w:rPr>
        <w:t xml:space="preserve">COVID-19 vaccination </w:t>
      </w:r>
    </w:p>
    <w:p w14:paraId="07326189" w14:textId="2A886E31" w:rsidR="00F41288" w:rsidRPr="00F41288" w:rsidRDefault="00F41288" w:rsidP="00F41288">
      <w:pPr>
        <w:rPr>
          <w:color w:val="000000"/>
        </w:rPr>
      </w:pPr>
      <w:r w:rsidRPr="00F41288">
        <w:rPr>
          <w:color w:val="000000"/>
        </w:rPr>
        <w:t xml:space="preserve">Mandatory COVID-19 vaccinations are </w:t>
      </w:r>
      <w:r w:rsidRPr="00F41288">
        <w:rPr>
          <w:color w:val="000000"/>
          <w:u w:val="single"/>
        </w:rPr>
        <w:t xml:space="preserve">not </w:t>
      </w:r>
      <w:r w:rsidRPr="00F41288">
        <w:rPr>
          <w:color w:val="000000"/>
        </w:rPr>
        <w:t>required for Residential Care Officers unless in the future there is a need to change the policy position following a review and consultation process.</w:t>
      </w:r>
    </w:p>
    <w:p w14:paraId="32D47014" w14:textId="77777777" w:rsidR="00F41288" w:rsidRPr="00F41288" w:rsidRDefault="00F41288" w:rsidP="00F41288">
      <w:pPr>
        <w:rPr>
          <w:color w:val="000000"/>
        </w:rPr>
      </w:pPr>
      <w:r w:rsidRPr="00F41288">
        <w:rPr>
          <w:color w:val="000000"/>
        </w:rPr>
        <w:t>It is highly desirable that all employees continue to be vaccinated against COVID-19 in line with health advice and their own personal circumstances.</w:t>
      </w:r>
    </w:p>
    <w:p w14:paraId="2CF44E5F" w14:textId="77777777" w:rsidR="00857829" w:rsidRPr="00857829" w:rsidRDefault="00857829" w:rsidP="00857829">
      <w:pPr>
        <w:pStyle w:val="Heading2"/>
      </w:pPr>
      <w:bookmarkStart w:id="20" w:name="_Toc159408051"/>
      <w:r w:rsidRPr="00857829">
        <w:lastRenderedPageBreak/>
        <w:t>Can I work for Queensland Government?</w:t>
      </w:r>
      <w:bookmarkEnd w:id="16"/>
      <w:bookmarkEnd w:id="17"/>
      <w:bookmarkEnd w:id="18"/>
      <w:bookmarkEnd w:id="20"/>
    </w:p>
    <w:p w14:paraId="336F5D24" w14:textId="77777777" w:rsidR="00857829" w:rsidRPr="00857829" w:rsidRDefault="00857829" w:rsidP="00857829">
      <w:pPr>
        <w:shd w:val="clear" w:color="auto" w:fill="FFFFFF"/>
        <w:rPr>
          <w:rFonts w:cs="Arial"/>
          <w:szCs w:val="22"/>
          <w:lang w:val="en"/>
        </w:rPr>
      </w:pPr>
      <w:r w:rsidRPr="00857829">
        <w:rPr>
          <w:rFonts w:cs="Arial"/>
          <w:szCs w:val="22"/>
          <w:lang w:val="en"/>
        </w:rPr>
        <w:t xml:space="preserve">You can work for the Queensland Government if you are: </w:t>
      </w:r>
    </w:p>
    <w:p w14:paraId="5255049F" w14:textId="77777777" w:rsidR="00857829" w:rsidRPr="00857829" w:rsidRDefault="00857829" w:rsidP="00857829">
      <w:pPr>
        <w:numPr>
          <w:ilvl w:val="0"/>
          <w:numId w:val="12"/>
        </w:numPr>
        <w:shd w:val="clear" w:color="auto" w:fill="FFFFFF"/>
        <w:tabs>
          <w:tab w:val="clear" w:pos="720"/>
          <w:tab w:val="num" w:pos="426"/>
        </w:tabs>
        <w:spacing w:after="0"/>
        <w:ind w:left="426" w:hanging="426"/>
        <w:rPr>
          <w:rFonts w:cs="Arial"/>
          <w:szCs w:val="22"/>
          <w:lang w:val="en"/>
        </w:rPr>
      </w:pPr>
      <w:r w:rsidRPr="00857829">
        <w:rPr>
          <w:rFonts w:cs="Arial"/>
          <w:szCs w:val="22"/>
          <w:lang w:val="en"/>
        </w:rPr>
        <w:t xml:space="preserve">an Australian citizen, or </w:t>
      </w:r>
    </w:p>
    <w:p w14:paraId="229F19BC" w14:textId="77777777" w:rsidR="00857829" w:rsidRPr="00857829" w:rsidRDefault="00857829" w:rsidP="00857829">
      <w:pPr>
        <w:numPr>
          <w:ilvl w:val="0"/>
          <w:numId w:val="12"/>
        </w:numPr>
        <w:shd w:val="clear" w:color="auto" w:fill="FFFFFF"/>
        <w:tabs>
          <w:tab w:val="clear" w:pos="720"/>
          <w:tab w:val="num" w:pos="426"/>
        </w:tabs>
        <w:spacing w:after="0"/>
        <w:ind w:left="426" w:hanging="426"/>
        <w:rPr>
          <w:rFonts w:cs="Arial"/>
          <w:szCs w:val="22"/>
          <w:lang w:val="en"/>
        </w:rPr>
      </w:pPr>
      <w:r w:rsidRPr="00857829">
        <w:rPr>
          <w:rFonts w:cs="Arial"/>
          <w:szCs w:val="22"/>
          <w:lang w:val="en"/>
        </w:rPr>
        <w:t xml:space="preserve">a permanent Australian resident, or </w:t>
      </w:r>
    </w:p>
    <w:p w14:paraId="4CAB1032" w14:textId="77777777" w:rsidR="00857829" w:rsidRPr="00857829" w:rsidRDefault="00857829" w:rsidP="00857829">
      <w:pPr>
        <w:numPr>
          <w:ilvl w:val="0"/>
          <w:numId w:val="12"/>
        </w:numPr>
        <w:shd w:val="clear" w:color="auto" w:fill="FFFFFF"/>
        <w:tabs>
          <w:tab w:val="clear" w:pos="720"/>
          <w:tab w:val="num" w:pos="426"/>
        </w:tabs>
        <w:spacing w:after="0"/>
        <w:ind w:left="426" w:hanging="426"/>
        <w:rPr>
          <w:rFonts w:cs="Arial"/>
          <w:szCs w:val="22"/>
          <w:lang w:val="en"/>
        </w:rPr>
      </w:pPr>
      <w:r w:rsidRPr="00857829">
        <w:rPr>
          <w:rFonts w:cs="Arial"/>
          <w:szCs w:val="22"/>
          <w:lang w:val="en"/>
        </w:rPr>
        <w:t xml:space="preserve">a non-citizen who has a valid visa permitting you to work. In this case, any work offered cannot extend beyond the expiry date of the visa and you will need to provide evidence of the visa. </w:t>
      </w:r>
    </w:p>
    <w:p w14:paraId="59993244" w14:textId="77777777" w:rsidR="00857829" w:rsidRPr="00857829" w:rsidRDefault="00857829" w:rsidP="00857829">
      <w:pPr>
        <w:shd w:val="clear" w:color="auto" w:fill="FFFFFF"/>
        <w:rPr>
          <w:rFonts w:cs="Arial"/>
          <w:i/>
          <w:szCs w:val="22"/>
          <w:lang w:val="en"/>
        </w:rPr>
      </w:pPr>
    </w:p>
    <w:p w14:paraId="652A4E51" w14:textId="77777777" w:rsidR="00857829" w:rsidRPr="00857829" w:rsidRDefault="00857829" w:rsidP="00857829">
      <w:pPr>
        <w:shd w:val="clear" w:color="auto" w:fill="FFFFFF"/>
        <w:rPr>
          <w:rFonts w:cs="Arial"/>
          <w:i/>
          <w:szCs w:val="22"/>
          <w:lang w:val="en"/>
        </w:rPr>
      </w:pPr>
      <w:r w:rsidRPr="00857829">
        <w:rPr>
          <w:rFonts w:cs="Arial"/>
          <w:i/>
          <w:szCs w:val="22"/>
          <w:lang w:val="en"/>
        </w:rPr>
        <w:t>Note: Due to the nature of the role, applicants who have visas with working restrictions may be unable to meet the training requirements for the position and therefore will be deemed ineligible; for example, Student Visas with restricted hours of working.</w:t>
      </w:r>
      <w:bookmarkEnd w:id="19"/>
    </w:p>
    <w:p w14:paraId="230B5DAF" w14:textId="77777777" w:rsidR="00857829" w:rsidRPr="00857829" w:rsidRDefault="00857829" w:rsidP="00857829">
      <w:pPr>
        <w:shd w:val="clear" w:color="auto" w:fill="FFFFFF"/>
        <w:rPr>
          <w:rFonts w:cs="Arial"/>
          <w:szCs w:val="22"/>
        </w:rPr>
      </w:pPr>
    </w:p>
    <w:p w14:paraId="0615B767" w14:textId="77E9762F" w:rsidR="00857829" w:rsidRPr="00857829" w:rsidRDefault="002B4168" w:rsidP="00857829">
      <w:pPr>
        <w:autoSpaceDE w:val="0"/>
        <w:autoSpaceDN w:val="0"/>
        <w:adjustRightInd w:val="0"/>
        <w:rPr>
          <w:rStyle w:val="Heading2Char"/>
        </w:rPr>
      </w:pPr>
      <w:bookmarkStart w:id="21" w:name="_Toc159408052"/>
      <w:r>
        <w:rPr>
          <w:rStyle w:val="Heading2Char"/>
        </w:rPr>
        <w:t xml:space="preserve">National </w:t>
      </w:r>
      <w:r w:rsidR="00857829" w:rsidRPr="00857829">
        <w:rPr>
          <w:rStyle w:val="Heading2Char"/>
        </w:rPr>
        <w:t>Disability Worker Screening:</w:t>
      </w:r>
      <w:bookmarkEnd w:id="21"/>
    </w:p>
    <w:p w14:paraId="0A29A012" w14:textId="70262778" w:rsidR="00857829" w:rsidRPr="00786CD8" w:rsidRDefault="00857829" w:rsidP="00857829">
      <w:pPr>
        <w:autoSpaceDE w:val="0"/>
        <w:autoSpaceDN w:val="0"/>
        <w:adjustRightInd w:val="0"/>
        <w:rPr>
          <w:rFonts w:cs="Arial"/>
          <w:szCs w:val="22"/>
        </w:rPr>
      </w:pPr>
      <w:r w:rsidRPr="00786CD8">
        <w:rPr>
          <w:rFonts w:cs="Arial"/>
          <w:szCs w:val="22"/>
        </w:rPr>
        <w:t xml:space="preserve">The </w:t>
      </w:r>
      <w:r w:rsidR="000F12A4">
        <w:rPr>
          <w:rFonts w:cs="Arial"/>
          <w:szCs w:val="22"/>
        </w:rPr>
        <w:t>National Disability Worker S</w:t>
      </w:r>
      <w:r w:rsidRPr="00786CD8">
        <w:rPr>
          <w:rFonts w:cs="Arial"/>
          <w:szCs w:val="22"/>
        </w:rPr>
        <w:t xml:space="preserve">creening check determines whether a person is cleared or excluded from working in certain roles with people with disability. </w:t>
      </w:r>
    </w:p>
    <w:p w14:paraId="79EE881C" w14:textId="60F44CBD" w:rsidR="00857829" w:rsidRPr="00857829" w:rsidRDefault="00857829" w:rsidP="00857829">
      <w:pPr>
        <w:autoSpaceDE w:val="0"/>
        <w:autoSpaceDN w:val="0"/>
        <w:adjustRightInd w:val="0"/>
        <w:rPr>
          <w:rFonts w:cs="Arial"/>
          <w:iCs/>
          <w:szCs w:val="22"/>
        </w:rPr>
      </w:pPr>
      <w:r w:rsidRPr="00786CD8">
        <w:rPr>
          <w:rFonts w:cs="Arial"/>
          <w:iCs/>
          <w:szCs w:val="22"/>
        </w:rPr>
        <w:t xml:space="preserve">You do not require a </w:t>
      </w:r>
      <w:r w:rsidR="002B4168" w:rsidRPr="00786CD8">
        <w:rPr>
          <w:rFonts w:cs="Arial"/>
          <w:iCs/>
          <w:szCs w:val="22"/>
        </w:rPr>
        <w:t xml:space="preserve">National </w:t>
      </w:r>
      <w:r w:rsidRPr="00786CD8">
        <w:rPr>
          <w:rFonts w:cs="Arial"/>
          <w:iCs/>
          <w:szCs w:val="22"/>
        </w:rPr>
        <w:t xml:space="preserve">Disability Workers Clearance Card at the time of applying for the position. If you are successful in the role your employing Service Centre </w:t>
      </w:r>
      <w:r w:rsidRPr="00786CD8">
        <w:rPr>
          <w:rFonts w:cs="Arial"/>
          <w:b/>
          <w:iCs/>
          <w:szCs w:val="22"/>
        </w:rPr>
        <w:t>will</w:t>
      </w:r>
      <w:r w:rsidRPr="00786CD8">
        <w:rPr>
          <w:rFonts w:cs="Arial"/>
          <w:iCs/>
          <w:szCs w:val="22"/>
        </w:rPr>
        <w:t xml:space="preserve"> require you to obtain </w:t>
      </w:r>
      <w:r w:rsidR="002B4168" w:rsidRPr="00786CD8">
        <w:rPr>
          <w:rFonts w:cs="Arial"/>
          <w:iCs/>
          <w:szCs w:val="22"/>
        </w:rPr>
        <w:t xml:space="preserve">National </w:t>
      </w:r>
      <w:r w:rsidRPr="00786CD8">
        <w:rPr>
          <w:rFonts w:cs="Arial"/>
          <w:iCs/>
          <w:szCs w:val="22"/>
        </w:rPr>
        <w:t xml:space="preserve">disability workers clearance and </w:t>
      </w:r>
      <w:r w:rsidRPr="00786CD8">
        <w:rPr>
          <w:rFonts w:cs="Arial"/>
          <w:b/>
          <w:bCs/>
          <w:iCs/>
          <w:szCs w:val="22"/>
        </w:rPr>
        <w:t>may</w:t>
      </w:r>
      <w:r w:rsidRPr="00786CD8">
        <w:rPr>
          <w:rFonts w:cs="Arial"/>
          <w:iCs/>
          <w:szCs w:val="22"/>
        </w:rPr>
        <w:t xml:space="preserve"> require you to obtain a Blue Card (this will be organised by the Service Centre).</w:t>
      </w:r>
      <w:bookmarkStart w:id="22" w:name="_Toc413755408"/>
      <w:bookmarkStart w:id="23" w:name="_Toc413756133"/>
      <w:bookmarkStart w:id="24" w:name="_Toc514837539"/>
      <w:bookmarkStart w:id="25" w:name="Qu2"/>
      <w:r w:rsidRPr="00786CD8">
        <w:rPr>
          <w:rFonts w:cs="Arial"/>
          <w:iCs/>
          <w:szCs w:val="22"/>
        </w:rPr>
        <w:t xml:space="preserve"> You will not be able to commence induction</w:t>
      </w:r>
      <w:r w:rsidR="002B4168" w:rsidRPr="00786CD8">
        <w:rPr>
          <w:rFonts w:cs="Arial"/>
          <w:iCs/>
          <w:szCs w:val="22"/>
        </w:rPr>
        <w:t xml:space="preserve">/employment </w:t>
      </w:r>
      <w:r w:rsidRPr="00786CD8">
        <w:rPr>
          <w:rFonts w:cs="Arial"/>
          <w:iCs/>
          <w:szCs w:val="22"/>
        </w:rPr>
        <w:t>until you have received t</w:t>
      </w:r>
      <w:r w:rsidR="000F12A4">
        <w:rPr>
          <w:rFonts w:cs="Arial"/>
          <w:iCs/>
          <w:szCs w:val="22"/>
        </w:rPr>
        <w:t xml:space="preserve">his clearance. </w:t>
      </w:r>
    </w:p>
    <w:p w14:paraId="12337F1A" w14:textId="77777777" w:rsidR="00857829" w:rsidRPr="00857829" w:rsidRDefault="00857829" w:rsidP="00857829">
      <w:pPr>
        <w:pStyle w:val="Heading2"/>
      </w:pPr>
      <w:bookmarkStart w:id="26" w:name="_Toc413755409"/>
      <w:bookmarkStart w:id="27" w:name="_Toc413756134"/>
      <w:bookmarkStart w:id="28" w:name="_Toc514837540"/>
      <w:bookmarkStart w:id="29" w:name="_Toc159408053"/>
      <w:r w:rsidRPr="00857829">
        <w:t>What are the working hours?</w:t>
      </w:r>
      <w:bookmarkEnd w:id="26"/>
      <w:bookmarkEnd w:id="27"/>
      <w:bookmarkEnd w:id="28"/>
      <w:bookmarkEnd w:id="29"/>
    </w:p>
    <w:p w14:paraId="5C9FB613" w14:textId="77777777" w:rsidR="00857829" w:rsidRPr="00857829" w:rsidRDefault="00857829" w:rsidP="00857829">
      <w:pPr>
        <w:rPr>
          <w:rFonts w:cs="Arial"/>
          <w:szCs w:val="22"/>
        </w:rPr>
      </w:pPr>
      <w:r w:rsidRPr="00857829">
        <w:rPr>
          <w:rFonts w:cs="Arial"/>
          <w:szCs w:val="22"/>
        </w:rPr>
        <w:t xml:space="preserve">You will work a variety of shifts including </w:t>
      </w:r>
      <w:r w:rsidRPr="00857829">
        <w:rPr>
          <w:rFonts w:cs="Arial"/>
          <w:szCs w:val="22"/>
          <w:u w:val="single"/>
        </w:rPr>
        <w:t>awake</w:t>
      </w:r>
      <w:r w:rsidRPr="00857829">
        <w:rPr>
          <w:rFonts w:cs="Arial"/>
          <w:szCs w:val="22"/>
        </w:rPr>
        <w:t xml:space="preserve"> night shifts.</w:t>
      </w:r>
    </w:p>
    <w:p w14:paraId="7618E87E" w14:textId="77777777" w:rsidR="00857829" w:rsidRPr="00857829" w:rsidRDefault="00857829" w:rsidP="00857829">
      <w:pPr>
        <w:rPr>
          <w:rFonts w:cs="Arial"/>
          <w:szCs w:val="22"/>
        </w:rPr>
      </w:pPr>
      <w:r w:rsidRPr="00857829">
        <w:rPr>
          <w:rFonts w:cs="Arial"/>
          <w:szCs w:val="22"/>
        </w:rPr>
        <w:t xml:space="preserve">Shifts worked can be a minimum of two to a maximum of twelve hours to a total of 76 hours in a roster fortnight. </w:t>
      </w:r>
    </w:p>
    <w:p w14:paraId="349C11B3" w14:textId="77777777" w:rsidR="00857829" w:rsidRPr="00857829" w:rsidRDefault="00857829" w:rsidP="00857829">
      <w:pPr>
        <w:rPr>
          <w:rFonts w:cs="Arial"/>
          <w:i/>
          <w:szCs w:val="22"/>
        </w:rPr>
      </w:pPr>
      <w:r w:rsidRPr="00857829">
        <w:rPr>
          <w:rFonts w:cs="Arial"/>
          <w:bCs/>
          <w:i/>
          <w:szCs w:val="22"/>
        </w:rPr>
        <w:t>Note</w:t>
      </w:r>
      <w:r w:rsidRPr="00857829">
        <w:rPr>
          <w:rFonts w:cs="Arial"/>
          <w:b/>
          <w:i/>
          <w:szCs w:val="22"/>
        </w:rPr>
        <w:t xml:space="preserve">: </w:t>
      </w:r>
      <w:r w:rsidRPr="00857829">
        <w:rPr>
          <w:rFonts w:cs="Arial"/>
          <w:i/>
          <w:szCs w:val="22"/>
        </w:rPr>
        <w:t xml:space="preserve">There is no guarantee on the number of hours a casual RCO may be offered; this is determined by the needs of the service centre.  </w:t>
      </w:r>
    </w:p>
    <w:p w14:paraId="625FD778" w14:textId="77777777" w:rsidR="00857829" w:rsidRPr="00857829" w:rsidRDefault="00857829" w:rsidP="00857829">
      <w:pPr>
        <w:rPr>
          <w:rFonts w:cs="Arial"/>
          <w:szCs w:val="22"/>
        </w:rPr>
      </w:pPr>
      <w:r w:rsidRPr="00857829">
        <w:rPr>
          <w:rFonts w:cs="Arial"/>
          <w:szCs w:val="22"/>
        </w:rPr>
        <w:t>The Accommodation Support and Respite Services Shift and Rostering guidelines state that the maximum number of hours a casual RCO can work in a fortnightly roster period is seventy-six.</w:t>
      </w:r>
    </w:p>
    <w:p w14:paraId="11D9EF76" w14:textId="77777777" w:rsidR="00857829" w:rsidRPr="00857829" w:rsidRDefault="00857829" w:rsidP="00857829">
      <w:pPr>
        <w:spacing w:after="0"/>
        <w:rPr>
          <w:rFonts w:cs="Arial"/>
          <w:b/>
          <w:bCs/>
          <w:kern w:val="32"/>
          <w:sz w:val="40"/>
          <w:szCs w:val="40"/>
        </w:rPr>
      </w:pPr>
      <w:bookmarkStart w:id="30" w:name="_Toc413755420"/>
      <w:bookmarkStart w:id="31" w:name="_Toc413756145"/>
      <w:bookmarkStart w:id="32" w:name="_Toc514837547"/>
      <w:bookmarkEnd w:id="22"/>
      <w:bookmarkEnd w:id="23"/>
      <w:bookmarkEnd w:id="24"/>
      <w:bookmarkEnd w:id="25"/>
      <w:r w:rsidRPr="00857829">
        <w:rPr>
          <w:rFonts w:cs="Arial"/>
          <w:sz w:val="40"/>
          <w:szCs w:val="40"/>
        </w:rPr>
        <w:br w:type="page"/>
      </w:r>
    </w:p>
    <w:p w14:paraId="70C445AD" w14:textId="77777777" w:rsidR="00857829" w:rsidRPr="00857829" w:rsidRDefault="00857829" w:rsidP="00857829">
      <w:pPr>
        <w:pStyle w:val="Heading1"/>
        <w:rPr>
          <w:sz w:val="40"/>
          <w:szCs w:val="40"/>
        </w:rPr>
      </w:pPr>
      <w:bookmarkStart w:id="33" w:name="_Toc159408054"/>
      <w:r w:rsidRPr="00857829">
        <w:rPr>
          <w:sz w:val="40"/>
          <w:szCs w:val="40"/>
        </w:rPr>
        <w:lastRenderedPageBreak/>
        <w:t>What are the training requirements</w:t>
      </w:r>
      <w:bookmarkEnd w:id="30"/>
      <w:bookmarkEnd w:id="31"/>
      <w:r w:rsidRPr="00857829">
        <w:rPr>
          <w:sz w:val="40"/>
          <w:szCs w:val="40"/>
        </w:rPr>
        <w:t>?</w:t>
      </w:r>
      <w:bookmarkEnd w:id="32"/>
      <w:bookmarkEnd w:id="33"/>
    </w:p>
    <w:p w14:paraId="2A498EF6" w14:textId="0B0E449E" w:rsidR="00E44E76" w:rsidRDefault="00E44E76" w:rsidP="00857829">
      <w:pPr>
        <w:pStyle w:val="Heading2"/>
        <w:rPr>
          <w:b w:val="0"/>
          <w:bCs w:val="0"/>
          <w:iCs w:val="0"/>
          <w:color w:val="auto"/>
          <w:sz w:val="22"/>
          <w:szCs w:val="22"/>
        </w:rPr>
      </w:pPr>
      <w:bookmarkStart w:id="34" w:name="_Toc413755421"/>
      <w:bookmarkStart w:id="35" w:name="_Toc413756146"/>
      <w:bookmarkStart w:id="36" w:name="_Toc514837548"/>
      <w:bookmarkStart w:id="37" w:name="_Toc159408055"/>
      <w:r w:rsidRPr="00E44E76">
        <w:t>NDIS </w:t>
      </w:r>
      <w:r w:rsidRPr="00E44E76">
        <w:rPr>
          <w:b w:val="0"/>
          <w:bCs w:val="0"/>
        </w:rPr>
        <w:t>Worker Orientation Module – 'Quality, Safety and You'</w:t>
      </w:r>
      <w:r>
        <w:rPr>
          <w:b w:val="0"/>
          <w:bCs w:val="0"/>
        </w:rPr>
        <w:br/>
      </w:r>
      <w:r w:rsidRPr="00E44E76">
        <w:rPr>
          <w:b w:val="0"/>
          <w:bCs w:val="0"/>
          <w:iCs w:val="0"/>
          <w:color w:val="auto"/>
          <w:sz w:val="22"/>
          <w:szCs w:val="22"/>
        </w:rPr>
        <w:t>Completion of</w:t>
      </w:r>
      <w:r>
        <w:t xml:space="preserve"> </w:t>
      </w:r>
      <w:r w:rsidRPr="00E44E76">
        <w:rPr>
          <w:b w:val="0"/>
          <w:bCs w:val="0"/>
          <w:iCs w:val="0"/>
          <w:color w:val="auto"/>
          <w:sz w:val="22"/>
          <w:szCs w:val="22"/>
        </w:rPr>
        <w:t>this mo</w:t>
      </w:r>
      <w:r>
        <w:rPr>
          <w:b w:val="0"/>
          <w:bCs w:val="0"/>
          <w:iCs w:val="0"/>
          <w:color w:val="auto"/>
          <w:sz w:val="22"/>
          <w:szCs w:val="22"/>
        </w:rPr>
        <w:t>dule is required within the first three days of induction.</w:t>
      </w:r>
      <w:bookmarkEnd w:id="37"/>
    </w:p>
    <w:p w14:paraId="44406FD6" w14:textId="20B37D45" w:rsidR="0000067D" w:rsidRDefault="0000067D" w:rsidP="0062643E">
      <w:pPr>
        <w:spacing w:before="240" w:after="0"/>
        <w:rPr>
          <w:rFonts w:ascii="Segoe UI" w:hAnsi="Segoe UI" w:cs="Segoe UI"/>
          <w:color w:val="000000"/>
          <w:sz w:val="21"/>
          <w:szCs w:val="21"/>
        </w:rPr>
      </w:pPr>
      <w:r w:rsidRPr="0000067D">
        <w:rPr>
          <w:rFonts w:ascii="Segoe UI" w:hAnsi="Segoe UI" w:cs="Segoe UI"/>
          <w:color w:val="000000"/>
          <w:sz w:val="21"/>
          <w:szCs w:val="21"/>
        </w:rPr>
        <w:t>The NDIS Commission’s eLearning modules are designed to support NDIS workers to better support people with disability and to understand their obligations under the NDIS Code of Conduct.</w:t>
      </w:r>
    </w:p>
    <w:p w14:paraId="27DF37A6" w14:textId="0AF7172A" w:rsidR="00E44E76" w:rsidRPr="00E44E76" w:rsidRDefault="00E44E76" w:rsidP="0062643E">
      <w:pPr>
        <w:spacing w:before="240" w:after="0"/>
        <w:rPr>
          <w:rFonts w:ascii="Segoe UI" w:hAnsi="Segoe UI" w:cs="Segoe UI"/>
          <w:color w:val="000000"/>
          <w:sz w:val="21"/>
          <w:szCs w:val="21"/>
        </w:rPr>
      </w:pPr>
      <w:r w:rsidRPr="00E44E76">
        <w:rPr>
          <w:rFonts w:ascii="Segoe UI" w:hAnsi="Segoe UI" w:cs="Segoe UI"/>
          <w:color w:val="000000"/>
          <w:sz w:val="21"/>
          <w:szCs w:val="21"/>
        </w:rPr>
        <w:t>The NDIS Quality and Safeguards Commission’s "</w:t>
      </w:r>
      <w:r w:rsidRPr="00E44E76">
        <w:rPr>
          <w:rFonts w:ascii="Segoe UI" w:hAnsi="Segoe UI" w:cs="Segoe UI"/>
          <w:i/>
          <w:iCs/>
          <w:color w:val="000000"/>
          <w:sz w:val="21"/>
          <w:szCs w:val="21"/>
        </w:rPr>
        <w:t>Quality, Safety and You</w:t>
      </w:r>
      <w:r w:rsidRPr="00E44E76">
        <w:rPr>
          <w:rFonts w:ascii="Segoe UI" w:hAnsi="Segoe UI" w:cs="Segoe UI"/>
          <w:color w:val="000000"/>
          <w:sz w:val="21"/>
          <w:szCs w:val="21"/>
        </w:rPr>
        <w:t>" online orientation module helps you to understand:</w:t>
      </w:r>
    </w:p>
    <w:p w14:paraId="39669274" w14:textId="77777777" w:rsidR="00E44E76" w:rsidRPr="00E44E76" w:rsidRDefault="00E44E76" w:rsidP="0062643E">
      <w:pPr>
        <w:numPr>
          <w:ilvl w:val="0"/>
          <w:numId w:val="14"/>
        </w:numPr>
        <w:spacing w:before="240" w:after="100" w:afterAutospacing="1"/>
        <w:rPr>
          <w:rFonts w:ascii="Segoe UI" w:hAnsi="Segoe UI" w:cs="Segoe UI"/>
          <w:color w:val="000000"/>
          <w:sz w:val="21"/>
          <w:szCs w:val="21"/>
        </w:rPr>
      </w:pPr>
      <w:r w:rsidRPr="00E44E76">
        <w:rPr>
          <w:rFonts w:ascii="Segoe UI" w:hAnsi="Segoe UI" w:cs="Segoe UI"/>
          <w:color w:val="000000"/>
          <w:sz w:val="21"/>
          <w:szCs w:val="21"/>
        </w:rPr>
        <w:t>what the NDIS is and why it is needed</w:t>
      </w:r>
    </w:p>
    <w:p w14:paraId="2F0D39FE" w14:textId="77777777" w:rsidR="00E44E76" w:rsidRPr="00E44E76" w:rsidRDefault="00E44E76" w:rsidP="00E44E76">
      <w:pPr>
        <w:numPr>
          <w:ilvl w:val="0"/>
          <w:numId w:val="14"/>
        </w:numPr>
        <w:spacing w:before="100" w:beforeAutospacing="1" w:after="100" w:afterAutospacing="1"/>
        <w:rPr>
          <w:rFonts w:ascii="Segoe UI" w:hAnsi="Segoe UI" w:cs="Segoe UI"/>
          <w:color w:val="000000"/>
          <w:sz w:val="21"/>
          <w:szCs w:val="21"/>
        </w:rPr>
      </w:pPr>
      <w:r w:rsidRPr="00E44E76">
        <w:rPr>
          <w:rFonts w:ascii="Segoe UI" w:hAnsi="Segoe UI" w:cs="Segoe UI"/>
          <w:color w:val="000000"/>
          <w:sz w:val="21"/>
          <w:szCs w:val="21"/>
        </w:rPr>
        <w:t>the role of the NDIS Quality and Safeguards Commission</w:t>
      </w:r>
    </w:p>
    <w:p w14:paraId="2976948D" w14:textId="77777777" w:rsidR="00E44E76" w:rsidRPr="00E44E76" w:rsidRDefault="00E44E76" w:rsidP="00E44E76">
      <w:pPr>
        <w:numPr>
          <w:ilvl w:val="0"/>
          <w:numId w:val="14"/>
        </w:numPr>
        <w:spacing w:before="100" w:beforeAutospacing="1" w:after="100" w:afterAutospacing="1"/>
        <w:rPr>
          <w:rFonts w:ascii="Segoe UI" w:hAnsi="Segoe UI" w:cs="Segoe UI"/>
          <w:color w:val="000000"/>
          <w:sz w:val="21"/>
          <w:szCs w:val="21"/>
        </w:rPr>
      </w:pPr>
      <w:r w:rsidRPr="00E44E76">
        <w:rPr>
          <w:rFonts w:ascii="Segoe UI" w:hAnsi="Segoe UI" w:cs="Segoe UI"/>
          <w:color w:val="000000"/>
          <w:sz w:val="21"/>
          <w:szCs w:val="21"/>
        </w:rPr>
        <w:t>your responsibilities under the Code of Conduct</w:t>
      </w:r>
    </w:p>
    <w:p w14:paraId="452D9F71" w14:textId="20389555" w:rsidR="00E44E76" w:rsidRPr="00E44E76" w:rsidRDefault="00E44E76" w:rsidP="0062643E">
      <w:pPr>
        <w:numPr>
          <w:ilvl w:val="0"/>
          <w:numId w:val="14"/>
        </w:numPr>
        <w:spacing w:before="100" w:beforeAutospacing="1" w:after="0"/>
        <w:rPr>
          <w:rFonts w:ascii="Segoe UI" w:hAnsi="Segoe UI" w:cs="Segoe UI"/>
          <w:color w:val="000000"/>
          <w:sz w:val="21"/>
          <w:szCs w:val="21"/>
        </w:rPr>
      </w:pPr>
      <w:r w:rsidRPr="00E44E76">
        <w:rPr>
          <w:rFonts w:ascii="Segoe UI" w:hAnsi="Segoe UI" w:cs="Segoe UI"/>
          <w:color w:val="000000"/>
          <w:sz w:val="21"/>
          <w:szCs w:val="21"/>
        </w:rPr>
        <w:t>your role in achieving the vision of the NDIS.</w:t>
      </w:r>
    </w:p>
    <w:p w14:paraId="6AF8235B" w14:textId="4929FCD9" w:rsidR="00E44E76" w:rsidRPr="00E44E76" w:rsidRDefault="00E44E76" w:rsidP="0062643E">
      <w:pPr>
        <w:spacing w:after="0"/>
        <w:ind w:left="720"/>
      </w:pPr>
      <w:r w:rsidRPr="00E44E76">
        <w:rPr>
          <w:rFonts w:ascii="Segoe UI" w:hAnsi="Segoe UI" w:cs="Segoe UI"/>
          <w:color w:val="000000"/>
          <w:sz w:val="21"/>
          <w:szCs w:val="21"/>
          <w:shd w:val="clear" w:color="auto" w:fill="FFFFFF"/>
        </w:rPr>
        <w:t>Link: </w:t>
      </w:r>
      <w:hyperlink r:id="rId8" w:history="1">
        <w:r w:rsidRPr="00E44E76">
          <w:rPr>
            <w:rStyle w:val="Hyperlink"/>
            <w:rFonts w:ascii="Segoe UI" w:hAnsi="Segoe UI" w:cs="Segoe UI"/>
            <w:sz w:val="21"/>
            <w:szCs w:val="21"/>
            <w:shd w:val="clear" w:color="auto" w:fill="FFFFFF"/>
          </w:rPr>
          <w:t>https://training.ndiscommission.gov.au/course/index.php?categoryid=2</w:t>
        </w:r>
      </w:hyperlink>
    </w:p>
    <w:p w14:paraId="34B1E673" w14:textId="610B6504" w:rsidR="00857829" w:rsidRPr="00857829" w:rsidRDefault="00857829" w:rsidP="00857829">
      <w:pPr>
        <w:pStyle w:val="Heading2"/>
      </w:pPr>
      <w:bookmarkStart w:id="38" w:name="_Toc159408056"/>
      <w:r w:rsidRPr="00857829">
        <w:t>Do I need a Certificate IV in Disability?</w:t>
      </w:r>
      <w:bookmarkEnd w:id="34"/>
      <w:bookmarkEnd w:id="35"/>
      <w:bookmarkEnd w:id="36"/>
      <w:bookmarkEnd w:id="38"/>
    </w:p>
    <w:p w14:paraId="0D2008E8" w14:textId="77777777" w:rsidR="00621453" w:rsidRDefault="00857829" w:rsidP="00786CD8">
      <w:pPr>
        <w:spacing w:after="0" w:line="276" w:lineRule="auto"/>
        <w:rPr>
          <w:rFonts w:cs="Arial"/>
          <w:szCs w:val="22"/>
        </w:rPr>
      </w:pPr>
      <w:r w:rsidRPr="00786CD8">
        <w:rPr>
          <w:rFonts w:cs="Arial"/>
          <w:szCs w:val="22"/>
        </w:rPr>
        <w:t xml:space="preserve">You do not need a Certificate IV to apply for the </w:t>
      </w:r>
      <w:r w:rsidR="00786CD8" w:rsidRPr="00786CD8">
        <w:rPr>
          <w:rFonts w:cs="Arial"/>
          <w:szCs w:val="22"/>
        </w:rPr>
        <w:t>role. However</w:t>
      </w:r>
      <w:r w:rsidRPr="00786CD8">
        <w:rPr>
          <w:rFonts w:cs="Arial"/>
          <w:szCs w:val="22"/>
        </w:rPr>
        <w:t xml:space="preserve">, it is a requirement to achieve the Certificate IV in Disability (or approved equivalent qualification) within a prescribed timeframe. </w:t>
      </w:r>
    </w:p>
    <w:p w14:paraId="73206725" w14:textId="77777777" w:rsidR="00621453" w:rsidRDefault="00621453" w:rsidP="00786CD8">
      <w:pPr>
        <w:spacing w:after="0" w:line="276" w:lineRule="auto"/>
        <w:rPr>
          <w:rFonts w:cs="Arial"/>
          <w:szCs w:val="22"/>
        </w:rPr>
      </w:pPr>
    </w:p>
    <w:p w14:paraId="27E29322" w14:textId="21025FC2" w:rsidR="00857829" w:rsidRDefault="00786CD8" w:rsidP="00786CD8">
      <w:pPr>
        <w:spacing w:after="0" w:line="276" w:lineRule="auto"/>
        <w:rPr>
          <w:rFonts w:cs="Arial"/>
          <w:szCs w:val="22"/>
        </w:rPr>
      </w:pPr>
      <w:r w:rsidRPr="00786CD8">
        <w:rPr>
          <w:rFonts w:cs="Arial"/>
          <w:iCs/>
          <w:szCs w:val="22"/>
        </w:rPr>
        <w:t xml:space="preserve">The Certificate IV in Disability Support has the entry requirement of Certificate III in Individual Support (Disability). </w:t>
      </w:r>
      <w:r w:rsidR="00857829" w:rsidRPr="00786CD8">
        <w:rPr>
          <w:rFonts w:cs="Arial"/>
          <w:szCs w:val="22"/>
        </w:rPr>
        <w:t>The department provides the required training and support to enable new RCO’s to develop the skills and knowledge to achieve the qualification.</w:t>
      </w:r>
    </w:p>
    <w:p w14:paraId="5AEEAA76" w14:textId="77777777" w:rsidR="00621453" w:rsidRPr="00786CD8" w:rsidRDefault="00621453" w:rsidP="00786CD8">
      <w:pPr>
        <w:spacing w:after="0" w:line="276" w:lineRule="auto"/>
        <w:rPr>
          <w:rFonts w:cs="Arial"/>
          <w:szCs w:val="22"/>
        </w:rPr>
      </w:pPr>
    </w:p>
    <w:p w14:paraId="7026C23E" w14:textId="77777777" w:rsidR="00786CD8" w:rsidRPr="00786CD8" w:rsidRDefault="00857829" w:rsidP="00786CD8">
      <w:pPr>
        <w:spacing w:after="0" w:line="276" w:lineRule="auto"/>
        <w:rPr>
          <w:rFonts w:cs="Arial"/>
          <w:szCs w:val="22"/>
        </w:rPr>
      </w:pPr>
      <w:r w:rsidRPr="00786CD8">
        <w:rPr>
          <w:rFonts w:cs="Arial"/>
          <w:szCs w:val="22"/>
        </w:rPr>
        <w:t xml:space="preserve">If you have a current Certificate III in Individual Support </w:t>
      </w:r>
      <w:r w:rsidR="00786CD8" w:rsidRPr="00786CD8">
        <w:rPr>
          <w:rFonts w:cs="Arial"/>
          <w:szCs w:val="22"/>
        </w:rPr>
        <w:t xml:space="preserve">(Disability) </w:t>
      </w:r>
      <w:r w:rsidRPr="00786CD8">
        <w:rPr>
          <w:rFonts w:cs="Arial"/>
          <w:szCs w:val="22"/>
        </w:rPr>
        <w:t xml:space="preserve">and have been working in the disability industry for at least 2 years, you may be eligible to fast track your training </w:t>
      </w:r>
      <w:bookmarkStart w:id="39" w:name="_Toc413755422"/>
      <w:bookmarkStart w:id="40" w:name="_Toc413756147"/>
      <w:bookmarkStart w:id="41" w:name="_Toc514837549"/>
      <w:r w:rsidR="00786CD8" w:rsidRPr="00786CD8">
        <w:rPr>
          <w:rFonts w:cs="Arial"/>
          <w:szCs w:val="22"/>
        </w:rPr>
        <w:t xml:space="preserve">program. </w:t>
      </w:r>
    </w:p>
    <w:p w14:paraId="5DF1A9FB" w14:textId="360B7225" w:rsidR="00857829" w:rsidRPr="00857829" w:rsidRDefault="00786CD8" w:rsidP="00857829">
      <w:pPr>
        <w:pStyle w:val="Heading2"/>
      </w:pPr>
      <w:bookmarkStart w:id="42" w:name="_Toc159408057"/>
      <w:r w:rsidRPr="00857829">
        <w:t>Where</w:t>
      </w:r>
      <w:r w:rsidR="00857829" w:rsidRPr="00857829">
        <w:t xml:space="preserve"> do I locate my Unique Student Identifier (USI)?</w:t>
      </w:r>
      <w:bookmarkEnd w:id="39"/>
      <w:bookmarkEnd w:id="40"/>
      <w:bookmarkEnd w:id="41"/>
      <w:bookmarkEnd w:id="42"/>
    </w:p>
    <w:p w14:paraId="1B12F114" w14:textId="77777777" w:rsidR="00857829" w:rsidRPr="00857829" w:rsidRDefault="00857829" w:rsidP="00857829">
      <w:pPr>
        <w:rPr>
          <w:rFonts w:cs="Arial"/>
          <w:szCs w:val="22"/>
        </w:rPr>
      </w:pPr>
      <w:r w:rsidRPr="00857829">
        <w:rPr>
          <w:rFonts w:cs="Arial"/>
          <w:szCs w:val="22"/>
        </w:rPr>
        <w:t xml:space="preserve">The USI is a commonwealth legislative requirement that stipulates that every student in a nationally recognised training program which includes Provide First Aid is required to have a USI. If you are successful in the recruitment process to attend induction it is important that you provide your USI. To locate your USI, follow the instructions provided in the Fact Sheet (see link below). </w:t>
      </w:r>
    </w:p>
    <w:p w14:paraId="40B75F83" w14:textId="77777777" w:rsidR="00857829" w:rsidRPr="00857829" w:rsidRDefault="00857829" w:rsidP="00857829">
      <w:pPr>
        <w:rPr>
          <w:rFonts w:cs="Arial"/>
          <w:szCs w:val="22"/>
        </w:rPr>
      </w:pPr>
      <w:r w:rsidRPr="00857829">
        <w:rPr>
          <w:rFonts w:cs="Arial"/>
          <w:szCs w:val="22"/>
        </w:rPr>
        <w:t xml:space="preserve">It is </w:t>
      </w:r>
      <w:r w:rsidRPr="00857829">
        <w:rPr>
          <w:rFonts w:cs="Arial"/>
          <w:b/>
          <w:szCs w:val="22"/>
        </w:rPr>
        <w:t>essential</w:t>
      </w:r>
      <w:r w:rsidRPr="00857829">
        <w:rPr>
          <w:rFonts w:cs="Arial"/>
          <w:szCs w:val="22"/>
        </w:rPr>
        <w:t xml:space="preserve"> that you bring your USI with you on the first day of induction.</w:t>
      </w:r>
    </w:p>
    <w:p w14:paraId="55D7F6DC" w14:textId="77777777" w:rsidR="00857829" w:rsidRDefault="00857829" w:rsidP="00857829">
      <w:pPr>
        <w:pStyle w:val="NormalWeb"/>
        <w:rPr>
          <w:rFonts w:cs="Arial"/>
          <w:sz w:val="22"/>
          <w:szCs w:val="22"/>
        </w:rPr>
      </w:pPr>
      <w:r w:rsidRPr="00857829">
        <w:rPr>
          <w:rFonts w:cs="Arial"/>
          <w:sz w:val="22"/>
          <w:szCs w:val="22"/>
        </w:rPr>
        <w:t xml:space="preserve">You can find information about USI on the website: </w:t>
      </w:r>
      <w:hyperlink r:id="rId9" w:history="1">
        <w:r w:rsidRPr="00857829">
          <w:rPr>
            <w:rStyle w:val="Hyperlink"/>
            <w:rFonts w:cs="Arial"/>
            <w:sz w:val="22"/>
            <w:szCs w:val="22"/>
          </w:rPr>
          <w:t>www.usi.gov.au/documents/students-and-usi-factsheet-students</w:t>
        </w:r>
      </w:hyperlink>
      <w:r w:rsidRPr="00857829">
        <w:rPr>
          <w:rFonts w:cs="Arial"/>
          <w:sz w:val="22"/>
          <w:szCs w:val="22"/>
        </w:rPr>
        <w:t xml:space="preserve"> </w:t>
      </w:r>
    </w:p>
    <w:p w14:paraId="0BA4B434" w14:textId="77777777" w:rsidR="0000067D" w:rsidRDefault="0000067D" w:rsidP="00857829">
      <w:pPr>
        <w:pStyle w:val="NormalWeb"/>
        <w:rPr>
          <w:rFonts w:cs="Arial"/>
          <w:sz w:val="22"/>
          <w:szCs w:val="22"/>
        </w:rPr>
      </w:pPr>
    </w:p>
    <w:p w14:paraId="05C0BE76" w14:textId="77777777" w:rsidR="0000067D" w:rsidRDefault="0000067D" w:rsidP="00857829">
      <w:pPr>
        <w:pStyle w:val="NormalWeb"/>
        <w:rPr>
          <w:rFonts w:cs="Arial"/>
          <w:sz w:val="22"/>
          <w:szCs w:val="22"/>
        </w:rPr>
      </w:pPr>
    </w:p>
    <w:p w14:paraId="11BE5999" w14:textId="77777777" w:rsidR="0000067D" w:rsidRDefault="0000067D" w:rsidP="00857829">
      <w:pPr>
        <w:pStyle w:val="NormalWeb"/>
        <w:rPr>
          <w:rFonts w:cs="Arial"/>
          <w:sz w:val="22"/>
          <w:szCs w:val="22"/>
        </w:rPr>
      </w:pPr>
    </w:p>
    <w:p w14:paraId="566E70EF" w14:textId="77777777" w:rsidR="0000067D" w:rsidRPr="00857829" w:rsidRDefault="0000067D" w:rsidP="00857829">
      <w:pPr>
        <w:pStyle w:val="NormalWeb"/>
        <w:rPr>
          <w:rStyle w:val="Hyperlink"/>
          <w:rFonts w:cs="Arial"/>
          <w:sz w:val="22"/>
          <w:szCs w:val="22"/>
        </w:rPr>
      </w:pPr>
    </w:p>
    <w:p w14:paraId="592640B2" w14:textId="77777777" w:rsidR="00857829" w:rsidRPr="00857829" w:rsidRDefault="00857829" w:rsidP="00857829">
      <w:pPr>
        <w:pStyle w:val="Heading2"/>
      </w:pPr>
      <w:bookmarkStart w:id="43" w:name="_Toc413755424"/>
      <w:bookmarkStart w:id="44" w:name="_Toc413756149"/>
      <w:bookmarkStart w:id="45" w:name="_Toc514837551"/>
      <w:bookmarkStart w:id="46" w:name="Qu7"/>
      <w:bookmarkStart w:id="47" w:name="_Toc159408058"/>
      <w:r w:rsidRPr="00857829">
        <w:lastRenderedPageBreak/>
        <w:t>What is the training schedule?</w:t>
      </w:r>
      <w:bookmarkEnd w:id="43"/>
      <w:bookmarkEnd w:id="44"/>
      <w:bookmarkEnd w:id="45"/>
      <w:bookmarkEnd w:id="47"/>
    </w:p>
    <w:p w14:paraId="6F573D13" w14:textId="5084BF94" w:rsidR="00B25DE8" w:rsidRDefault="00B25DE8" w:rsidP="00B25DE8">
      <w:bookmarkStart w:id="48" w:name="_Toc413755425"/>
      <w:bookmarkStart w:id="49" w:name="_Toc413756150"/>
      <w:bookmarkStart w:id="50" w:name="_Toc514837552"/>
      <w:bookmarkStart w:id="51" w:name="Qu8"/>
      <w:bookmarkEnd w:id="46"/>
      <w:r>
        <w:t xml:space="preserve">To be offered the casual position, requires successful completion of the 2-week induction program. The Induction program runs Monday to Friday from approximately 9.00am to 5.00pm (note some training days may </w:t>
      </w:r>
      <w:r w:rsidR="008D6851">
        <w:t xml:space="preserve">commence before 9.00 am and/or </w:t>
      </w:r>
      <w:r>
        <w:t xml:space="preserve">finish before 5.00pm). The Induction program will be a mix of online, face to face training and support shifts in the workplace to orientate you to the role of an RCO. </w:t>
      </w:r>
    </w:p>
    <w:p w14:paraId="00CEF6DF" w14:textId="77777777" w:rsidR="00B25DE8" w:rsidRDefault="00B25DE8" w:rsidP="00B25DE8">
      <w:r>
        <w:t xml:space="preserve">If you successfully complete the 2-week Induction program, there is an additional 3-5 days of </w:t>
      </w:r>
      <w:r w:rsidRPr="00C4297A">
        <w:rPr>
          <w:i/>
          <w:iCs/>
        </w:rPr>
        <w:t>Service Centre Training</w:t>
      </w:r>
      <w:r>
        <w:t xml:space="preserve"> (SCT) required in the week following induction. SCT is specifically related to supporting people in the houses you will be working in and will provide you with the essential skills required to be rostered independently on shifts. </w:t>
      </w:r>
    </w:p>
    <w:p w14:paraId="549A7163" w14:textId="77777777" w:rsidR="00857829" w:rsidRPr="00857829" w:rsidRDefault="00857829" w:rsidP="00857829">
      <w:pPr>
        <w:pStyle w:val="Heading2"/>
      </w:pPr>
      <w:bookmarkStart w:id="52" w:name="_Toc159408059"/>
      <w:r w:rsidRPr="00857829">
        <w:t>Where are Inductions held?</w:t>
      </w:r>
      <w:bookmarkEnd w:id="48"/>
      <w:bookmarkEnd w:id="49"/>
      <w:bookmarkEnd w:id="50"/>
      <w:bookmarkEnd w:id="52"/>
    </w:p>
    <w:p w14:paraId="43FCC532" w14:textId="522DD177" w:rsidR="00857829" w:rsidRPr="00857829" w:rsidRDefault="00857829" w:rsidP="00857829">
      <w:pPr>
        <w:rPr>
          <w:rFonts w:cs="Arial"/>
          <w:szCs w:val="22"/>
        </w:rPr>
      </w:pPr>
      <w:r w:rsidRPr="00857829">
        <w:rPr>
          <w:rFonts w:cs="Arial"/>
          <w:szCs w:val="22"/>
        </w:rPr>
        <w:t>Inductions are scheduled based on the numbers of new RCO’s required and the location of their Service Centres.  If successful</w:t>
      </w:r>
      <w:r w:rsidR="00B25DE8">
        <w:rPr>
          <w:rFonts w:cs="Arial"/>
          <w:szCs w:val="22"/>
        </w:rPr>
        <w:t xml:space="preserve"> at interview</w:t>
      </w:r>
      <w:r w:rsidRPr="00857829">
        <w:rPr>
          <w:rFonts w:cs="Arial"/>
          <w:szCs w:val="22"/>
        </w:rPr>
        <w:t>, you will be advised of the location and date of your induction.</w:t>
      </w:r>
      <w:bookmarkEnd w:id="51"/>
    </w:p>
    <w:p w14:paraId="5325EE06" w14:textId="77777777" w:rsidR="00857829" w:rsidRPr="00857829" w:rsidRDefault="00857829" w:rsidP="00857829">
      <w:pPr>
        <w:rPr>
          <w:rFonts w:cs="Arial"/>
          <w:szCs w:val="22"/>
        </w:rPr>
      </w:pPr>
      <w:r w:rsidRPr="00857829">
        <w:rPr>
          <w:rFonts w:cs="Arial"/>
          <w:szCs w:val="22"/>
        </w:rPr>
        <w:t>For the service centres located within the Brisbane and outer east and western areas, the inductions are conducted at the Workforce Capability (WC) training facility located at Wacol.  For service centres regionally and northern based these are held usually in the service centre but are subject to changes.</w:t>
      </w:r>
    </w:p>
    <w:p w14:paraId="7129345E" w14:textId="77777777" w:rsidR="00857829" w:rsidRPr="00857829" w:rsidRDefault="00857829" w:rsidP="00857829">
      <w:pPr>
        <w:pStyle w:val="Heading2"/>
      </w:pPr>
      <w:bookmarkStart w:id="53" w:name="_Toc413755426"/>
      <w:bookmarkStart w:id="54" w:name="_Toc413756151"/>
      <w:bookmarkStart w:id="55" w:name="_Toc514837553"/>
      <w:bookmarkStart w:id="56" w:name="Qu10"/>
      <w:bookmarkStart w:id="57" w:name="_Toc159408060"/>
      <w:r w:rsidRPr="00857829">
        <w:t>Will I be paid while attending Induction?</w:t>
      </w:r>
      <w:bookmarkEnd w:id="53"/>
      <w:bookmarkEnd w:id="54"/>
      <w:bookmarkEnd w:id="55"/>
      <w:bookmarkEnd w:id="57"/>
    </w:p>
    <w:p w14:paraId="54CAF255" w14:textId="77777777" w:rsidR="00857829" w:rsidRPr="00857829" w:rsidRDefault="00857829" w:rsidP="00857829">
      <w:pPr>
        <w:rPr>
          <w:rFonts w:cs="Arial"/>
          <w:szCs w:val="22"/>
        </w:rPr>
      </w:pPr>
      <w:r w:rsidRPr="00857829">
        <w:rPr>
          <w:rFonts w:cs="Arial"/>
          <w:szCs w:val="22"/>
        </w:rPr>
        <w:t>While attending Induction you are considered as a paid employee of the department, and you will be paid at the casual rate of pay for time spent at training.  You are required to make your own travel arrangements unless advised otherwise.</w:t>
      </w:r>
    </w:p>
    <w:p w14:paraId="08BF8E35" w14:textId="77777777" w:rsidR="00857829" w:rsidRPr="00857829" w:rsidRDefault="00857829" w:rsidP="00857829">
      <w:pPr>
        <w:rPr>
          <w:rFonts w:cs="Arial"/>
          <w:szCs w:val="22"/>
        </w:rPr>
      </w:pPr>
      <w:r w:rsidRPr="00857829">
        <w:rPr>
          <w:rFonts w:cs="Arial"/>
          <w:szCs w:val="22"/>
        </w:rPr>
        <w:t xml:space="preserve">If you are invited to participate in the Induction Program, you will be paid for the time taken to attend face to face and online training. </w:t>
      </w:r>
    </w:p>
    <w:p w14:paraId="37BF4D3D" w14:textId="77777777" w:rsidR="00857829" w:rsidRPr="00857829" w:rsidRDefault="00857829" w:rsidP="00857829">
      <w:pPr>
        <w:pStyle w:val="Heading2"/>
      </w:pPr>
      <w:bookmarkStart w:id="58" w:name="_Toc413755430"/>
      <w:bookmarkStart w:id="59" w:name="_Toc413756155"/>
      <w:bookmarkStart w:id="60" w:name="_Toc514837557"/>
      <w:bookmarkStart w:id="61" w:name="_Toc159408061"/>
      <w:r w:rsidRPr="00857829">
        <w:t>What if my circumstances change?</w:t>
      </w:r>
      <w:bookmarkEnd w:id="58"/>
      <w:bookmarkEnd w:id="59"/>
      <w:bookmarkEnd w:id="60"/>
      <w:bookmarkEnd w:id="61"/>
    </w:p>
    <w:p w14:paraId="4102E9AA" w14:textId="77777777" w:rsidR="00857829" w:rsidRPr="00857829" w:rsidRDefault="00857829" w:rsidP="00857829">
      <w:pPr>
        <w:rPr>
          <w:rFonts w:cs="Arial"/>
          <w:szCs w:val="22"/>
        </w:rPr>
      </w:pPr>
      <w:r w:rsidRPr="00857829">
        <w:rPr>
          <w:rFonts w:cs="Arial"/>
          <w:szCs w:val="22"/>
        </w:rPr>
        <w:t xml:space="preserve">If you find that your availability to complete the induction changes due to family or other work commitments, you will need to discuss this with the Service Centre Manager as successful completion of the Induction program is mandatory to commence in the RCO role. </w:t>
      </w:r>
    </w:p>
    <w:p w14:paraId="2D8DDB56" w14:textId="1E779CCF" w:rsidR="00857829" w:rsidRPr="00857829" w:rsidRDefault="00857829" w:rsidP="00857829">
      <w:pPr>
        <w:pStyle w:val="Heading2"/>
      </w:pPr>
      <w:bookmarkStart w:id="62" w:name="Qu21"/>
      <w:bookmarkStart w:id="63" w:name="_Toc413755431"/>
      <w:bookmarkStart w:id="64" w:name="_Toc413756156"/>
      <w:bookmarkStart w:id="65" w:name="_Toc514837558"/>
      <w:bookmarkStart w:id="66" w:name="_Toc159408062"/>
      <w:bookmarkEnd w:id="56"/>
      <w:bookmarkEnd w:id="62"/>
      <w:r w:rsidRPr="00857829">
        <w:t>Contact</w:t>
      </w:r>
      <w:bookmarkEnd w:id="66"/>
      <w:r w:rsidRPr="00857829">
        <w:t xml:space="preserve"> </w:t>
      </w:r>
      <w:bookmarkEnd w:id="63"/>
      <w:bookmarkEnd w:id="64"/>
      <w:bookmarkEnd w:id="65"/>
    </w:p>
    <w:p w14:paraId="294B3605" w14:textId="1002C803" w:rsidR="00857829" w:rsidRPr="00857829" w:rsidRDefault="006C132F" w:rsidP="00857829">
      <w:pPr>
        <w:spacing w:after="0"/>
        <w:rPr>
          <w:rFonts w:cs="Arial"/>
          <w:szCs w:val="22"/>
        </w:rPr>
      </w:pPr>
      <w:r>
        <w:rPr>
          <w:rFonts w:cs="Arial"/>
          <w:szCs w:val="22"/>
        </w:rPr>
        <w:t>Casual RCO Recruitment Team</w:t>
      </w:r>
    </w:p>
    <w:p w14:paraId="45641AA8" w14:textId="77777777" w:rsidR="00857829" w:rsidRPr="00857829" w:rsidRDefault="00857829" w:rsidP="00857829">
      <w:pPr>
        <w:tabs>
          <w:tab w:val="left" w:pos="1440"/>
          <w:tab w:val="left" w:pos="4536"/>
          <w:tab w:val="right" w:pos="7920"/>
        </w:tabs>
        <w:spacing w:after="0"/>
        <w:rPr>
          <w:rFonts w:cs="Arial"/>
          <w:szCs w:val="22"/>
        </w:rPr>
      </w:pPr>
      <w:r w:rsidRPr="00857829">
        <w:rPr>
          <w:rFonts w:cs="Arial"/>
          <w:szCs w:val="22"/>
        </w:rPr>
        <w:t>Phone: (07) 3097 8577</w:t>
      </w:r>
    </w:p>
    <w:p w14:paraId="2C5F8BC1" w14:textId="77777777" w:rsidR="00857829" w:rsidRPr="00857829" w:rsidRDefault="00857829" w:rsidP="00857829">
      <w:pPr>
        <w:tabs>
          <w:tab w:val="left" w:pos="1440"/>
          <w:tab w:val="right" w:pos="7920"/>
        </w:tabs>
        <w:spacing w:after="0"/>
        <w:rPr>
          <w:rFonts w:cs="Arial"/>
          <w:szCs w:val="22"/>
        </w:rPr>
      </w:pPr>
      <w:r w:rsidRPr="00857829">
        <w:rPr>
          <w:rFonts w:cs="Arial"/>
          <w:szCs w:val="22"/>
        </w:rPr>
        <w:t xml:space="preserve">Email: </w:t>
      </w:r>
      <w:hyperlink r:id="rId10" w:history="1">
        <w:r w:rsidRPr="00857829">
          <w:rPr>
            <w:rStyle w:val="Hyperlink"/>
            <w:rFonts w:cs="Arial"/>
            <w:szCs w:val="22"/>
          </w:rPr>
          <w:t>rcorecruitment@dsdsatsip.qld.gov.au</w:t>
        </w:r>
      </w:hyperlink>
    </w:p>
    <w:p w14:paraId="68813417" w14:textId="77777777" w:rsidR="00857829" w:rsidRPr="00857829" w:rsidRDefault="00857829" w:rsidP="00857829">
      <w:pPr>
        <w:spacing w:after="0" w:line="360" w:lineRule="auto"/>
        <w:rPr>
          <w:rFonts w:cs="Arial"/>
          <w:szCs w:val="22"/>
        </w:rPr>
      </w:pPr>
    </w:p>
    <w:p w14:paraId="1D64C30E" w14:textId="649B128E" w:rsidR="00857829" w:rsidRPr="00857829" w:rsidRDefault="00857829" w:rsidP="000F12A4">
      <w:pPr>
        <w:spacing w:after="0"/>
        <w:rPr>
          <w:rFonts w:cs="Arial"/>
          <w:szCs w:val="22"/>
        </w:rPr>
      </w:pPr>
      <w:r w:rsidRPr="00857829">
        <w:rPr>
          <w:rFonts w:cs="Arial"/>
          <w:szCs w:val="22"/>
        </w:rPr>
        <w:t xml:space="preserve">Applicants are required to apply online at </w:t>
      </w:r>
      <w:hyperlink r:id="rId11" w:history="1">
        <w:r w:rsidRPr="00857829">
          <w:rPr>
            <w:rStyle w:val="Hyperlink"/>
            <w:rFonts w:cs="Arial"/>
            <w:szCs w:val="22"/>
          </w:rPr>
          <w:t>www.smartjobs.qld.gov.au</w:t>
        </w:r>
      </w:hyperlink>
      <w:r w:rsidRPr="00857829">
        <w:rPr>
          <w:rFonts w:cs="Arial"/>
          <w:szCs w:val="22"/>
        </w:rPr>
        <w:t xml:space="preserve">, follow the prompts and </w:t>
      </w:r>
      <w:r w:rsidR="00FD1698">
        <w:rPr>
          <w:rFonts w:cs="Arial"/>
          <w:szCs w:val="22"/>
        </w:rPr>
        <w:t>submit</w:t>
      </w:r>
      <w:r w:rsidR="00FD1698" w:rsidRPr="00857829">
        <w:rPr>
          <w:rFonts w:cs="Arial"/>
          <w:szCs w:val="22"/>
        </w:rPr>
        <w:t xml:space="preserve"> </w:t>
      </w:r>
      <w:r w:rsidR="00FD1698">
        <w:rPr>
          <w:rFonts w:cs="Arial"/>
          <w:b/>
          <w:szCs w:val="22"/>
        </w:rPr>
        <w:t>copies</w:t>
      </w:r>
      <w:r w:rsidR="008D6851">
        <w:rPr>
          <w:rFonts w:cs="Arial"/>
          <w:b/>
          <w:szCs w:val="22"/>
        </w:rPr>
        <w:t xml:space="preserve"> of their cover l</w:t>
      </w:r>
      <w:r w:rsidR="00FD1698">
        <w:rPr>
          <w:rFonts w:cs="Arial"/>
          <w:b/>
          <w:szCs w:val="22"/>
        </w:rPr>
        <w:t>e</w:t>
      </w:r>
      <w:r w:rsidR="008D6851">
        <w:rPr>
          <w:rFonts w:cs="Arial"/>
          <w:b/>
          <w:szCs w:val="22"/>
        </w:rPr>
        <w:t>tter and resume.</w:t>
      </w:r>
      <w:r w:rsidRPr="00857829">
        <w:rPr>
          <w:rFonts w:cs="Arial"/>
          <w:szCs w:val="22"/>
        </w:rPr>
        <w:t xml:space="preserve"> </w:t>
      </w:r>
    </w:p>
    <w:p w14:paraId="19BE7BE1" w14:textId="22D7638C" w:rsidR="00857829" w:rsidRPr="00857829" w:rsidRDefault="00857829" w:rsidP="0000067D">
      <w:pPr>
        <w:tabs>
          <w:tab w:val="left" w:pos="1440"/>
          <w:tab w:val="right" w:pos="7920"/>
        </w:tabs>
        <w:rPr>
          <w:rFonts w:cs="Arial"/>
          <w:lang w:val="en-US" w:eastAsia="en-US"/>
        </w:rPr>
      </w:pPr>
      <w:r w:rsidRPr="00857829">
        <w:rPr>
          <w:rFonts w:cs="Arial"/>
          <w:szCs w:val="22"/>
        </w:rPr>
        <w:t>Information provided is true and accurate at time of printing and is subject to change without prior notification.</w:t>
      </w:r>
      <w:r w:rsidRPr="00857829">
        <w:rPr>
          <w:rFonts w:cs="Arial"/>
          <w:b/>
          <w:noProof/>
          <w:szCs w:val="22"/>
        </w:rPr>
        <mc:AlternateContent>
          <mc:Choice Requires="wps">
            <w:drawing>
              <wp:anchor distT="0" distB="0" distL="114300" distR="114300" simplePos="0" relativeHeight="251660288" behindDoc="0" locked="0" layoutInCell="1" allowOverlap="1" wp14:anchorId="3BA32CF2" wp14:editId="7E002151">
                <wp:simplePos x="0" y="0"/>
                <wp:positionH relativeFrom="column">
                  <wp:posOffset>3783965</wp:posOffset>
                </wp:positionH>
                <wp:positionV relativeFrom="paragraph">
                  <wp:posOffset>7198995</wp:posOffset>
                </wp:positionV>
                <wp:extent cx="0" cy="720090"/>
                <wp:effectExtent l="27305" t="27305" r="20320" b="241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8100" cap="rnd">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D8EE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5pt,566.85pt" to="297.95pt,6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" strokecolor="white" strokeweight="3pt">
                <v:stroke dashstyle="1 1" endcap="round"/>
              </v:line>
            </w:pict>
          </mc:Fallback>
        </mc:AlternateContent>
      </w:r>
      <w:r w:rsidRPr="00857829">
        <w:rPr>
          <w:rFonts w:cs="Arial"/>
          <w:b/>
          <w:noProof/>
          <w:szCs w:val="22"/>
        </w:rPr>
        <mc:AlternateContent>
          <mc:Choice Requires="wps">
            <w:drawing>
              <wp:anchor distT="0" distB="0" distL="114300" distR="114300" simplePos="0" relativeHeight="251659264" behindDoc="0" locked="0" layoutInCell="1" allowOverlap="1" wp14:anchorId="660B25B9" wp14:editId="54B30971">
                <wp:simplePos x="0" y="0"/>
                <wp:positionH relativeFrom="column">
                  <wp:posOffset>3783965</wp:posOffset>
                </wp:positionH>
                <wp:positionV relativeFrom="paragraph">
                  <wp:posOffset>7198995</wp:posOffset>
                </wp:positionV>
                <wp:extent cx="0" cy="720090"/>
                <wp:effectExtent l="27305" t="27305" r="20320"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8100" cap="rnd">
                          <a:solidFill>
                            <a:srgbClr val="FFFFF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80B7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5pt,566.85pt" to="297.95pt,6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" strokecolor="white" strokeweight="3pt">
                <v:stroke dashstyle="1 1" endcap="round"/>
              </v:line>
            </w:pict>
          </mc:Fallback>
        </mc:AlternateContent>
      </w:r>
    </w:p>
    <w:p w14:paraId="0F937274" w14:textId="77777777" w:rsidR="00596AA7" w:rsidRPr="00857829" w:rsidRDefault="00596AA7" w:rsidP="00857829">
      <w:pPr>
        <w:pStyle w:val="Heading2"/>
      </w:pPr>
    </w:p>
    <w:sectPr w:rsidR="00596AA7" w:rsidRPr="00857829" w:rsidSect="00030D01">
      <w:headerReference w:type="default" r:id="rId12"/>
      <w:footerReference w:type="default" r:id="rId13"/>
      <w:headerReference w:type="first" r:id="rId14"/>
      <w:footerReference w:type="first" r:id="rId15"/>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4AD7" w14:textId="77777777" w:rsidR="00B2107B" w:rsidRDefault="00B2107B">
      <w:r>
        <w:separator/>
      </w:r>
    </w:p>
  </w:endnote>
  <w:endnote w:type="continuationSeparator" w:id="0">
    <w:p w14:paraId="119A304F" w14:textId="77777777" w:rsidR="00B2107B" w:rsidRDefault="00B2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4EEF8" w14:textId="77777777" w:rsidR="00857829" w:rsidRDefault="00857829" w:rsidP="00AC5026">
    <w:pPr>
      <w:pStyle w:val="Footer"/>
    </w:pPr>
    <w:r>
      <w:t>Casual RCO - Frequently Asked Questions</w:t>
    </w:r>
  </w:p>
  <w:p w14:paraId="1202F138" w14:textId="31784E13" w:rsidR="00AC5026" w:rsidRPr="00AC5026" w:rsidRDefault="00857829" w:rsidP="00AC5026">
    <w:pPr>
      <w:pStyle w:val="Footer"/>
    </w:pPr>
    <w:r>
      <w:t>Department of Child Safety</w:t>
    </w:r>
    <w:r w:rsidR="00166658">
      <w:t xml:space="preserve">, </w:t>
    </w:r>
    <w:proofErr w:type="gramStart"/>
    <w:r w:rsidR="007167CF">
      <w:t>Seniors</w:t>
    </w:r>
    <w:proofErr w:type="gramEnd"/>
    <w:r w:rsidR="00166658">
      <w:t xml:space="preserve"> </w:t>
    </w:r>
    <w:r>
      <w:t>and Disability Services</w:t>
    </w:r>
    <w:r w:rsidR="00AC5026" w:rsidRPr="00AC5026">
      <w:tab/>
    </w:r>
    <w:r w:rsidR="00AC5026" w:rsidRPr="00AC5026">
      <w:fldChar w:fldCharType="begin"/>
    </w:r>
    <w:r w:rsidR="00AC5026" w:rsidRPr="00AC5026">
      <w:instrText xml:space="preserve"> PAGE   \* MERGEFORMAT </w:instrText>
    </w:r>
    <w:r w:rsidR="00AC5026" w:rsidRPr="00AC5026">
      <w:fldChar w:fldCharType="separate"/>
    </w:r>
    <w:r w:rsidR="00AC5026" w:rsidRPr="00AC5026">
      <w:t>2</w:t>
    </w:r>
    <w:r w:rsidR="00AC5026" w:rsidRPr="00AC5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6C2D" w14:textId="77777777" w:rsidR="00B2107B" w:rsidRDefault="00B2107B">
      <w:r>
        <w:separator/>
      </w:r>
    </w:p>
  </w:footnote>
  <w:footnote w:type="continuationSeparator" w:id="0">
    <w:p w14:paraId="729DD66C" w14:textId="77777777" w:rsidR="00B2107B" w:rsidRDefault="00B21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6568D0"/>
    <w:multiLevelType w:val="hybridMultilevel"/>
    <w:tmpl w:val="BF964F72"/>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1" w15:restartNumberingAfterBreak="0">
    <w:nsid w:val="2DB41D0F"/>
    <w:multiLevelType w:val="hybridMultilevel"/>
    <w:tmpl w:val="D66CA196"/>
    <w:lvl w:ilvl="0" w:tplc="B42CA40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C3652"/>
    <w:multiLevelType w:val="multilevel"/>
    <w:tmpl w:val="5AE4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5B43C0"/>
    <w:multiLevelType w:val="multilevel"/>
    <w:tmpl w:val="9ADE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594778452">
    <w:abstractNumId w:val="11"/>
  </w:num>
  <w:num w:numId="12" w16cid:durableId="1526138593">
    <w:abstractNumId w:val="12"/>
  </w:num>
  <w:num w:numId="13" w16cid:durableId="2047364803">
    <w:abstractNumId w:val="10"/>
  </w:num>
  <w:num w:numId="14" w16cid:durableId="21305421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67D"/>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12A4"/>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456E"/>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658"/>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A768A"/>
    <w:rsid w:val="001B36FF"/>
    <w:rsid w:val="001B38C4"/>
    <w:rsid w:val="001B3BB6"/>
    <w:rsid w:val="001B42DD"/>
    <w:rsid w:val="001B6A97"/>
    <w:rsid w:val="001B7FD2"/>
    <w:rsid w:val="001C0B09"/>
    <w:rsid w:val="001C0B60"/>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1625"/>
    <w:rsid w:val="002A25BB"/>
    <w:rsid w:val="002A3AFE"/>
    <w:rsid w:val="002A4350"/>
    <w:rsid w:val="002A4D7C"/>
    <w:rsid w:val="002A4E67"/>
    <w:rsid w:val="002A5EAA"/>
    <w:rsid w:val="002A6B83"/>
    <w:rsid w:val="002A75DD"/>
    <w:rsid w:val="002B0BF4"/>
    <w:rsid w:val="002B3A02"/>
    <w:rsid w:val="002B4168"/>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610"/>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55ED"/>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453"/>
    <w:rsid w:val="00621815"/>
    <w:rsid w:val="0062185B"/>
    <w:rsid w:val="0062267C"/>
    <w:rsid w:val="00623463"/>
    <w:rsid w:val="0062449B"/>
    <w:rsid w:val="006247E7"/>
    <w:rsid w:val="006250D4"/>
    <w:rsid w:val="0062643E"/>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32F"/>
    <w:rsid w:val="006C17C5"/>
    <w:rsid w:val="006C18D7"/>
    <w:rsid w:val="006C402E"/>
    <w:rsid w:val="006C4FBC"/>
    <w:rsid w:val="006C6050"/>
    <w:rsid w:val="006C6530"/>
    <w:rsid w:val="006D0FBE"/>
    <w:rsid w:val="006D140B"/>
    <w:rsid w:val="006D1812"/>
    <w:rsid w:val="006D2809"/>
    <w:rsid w:val="006D3682"/>
    <w:rsid w:val="006D45D6"/>
    <w:rsid w:val="006D68E6"/>
    <w:rsid w:val="006E0367"/>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06F5"/>
    <w:rsid w:val="00713427"/>
    <w:rsid w:val="00713F81"/>
    <w:rsid w:val="007152E6"/>
    <w:rsid w:val="0071602D"/>
    <w:rsid w:val="007167CF"/>
    <w:rsid w:val="00716CDC"/>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0754"/>
    <w:rsid w:val="00771529"/>
    <w:rsid w:val="00772A28"/>
    <w:rsid w:val="007731B8"/>
    <w:rsid w:val="00773C6B"/>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6CD8"/>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26A"/>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57829"/>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6851"/>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3AEF"/>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3A2"/>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07B"/>
    <w:rsid w:val="00B21459"/>
    <w:rsid w:val="00B22E58"/>
    <w:rsid w:val="00B230CA"/>
    <w:rsid w:val="00B249B9"/>
    <w:rsid w:val="00B25DE8"/>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572FE"/>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1B09"/>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58C7"/>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E76"/>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1288"/>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1698"/>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link w:val="Heading2Char"/>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uiPriority w:val="99"/>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uiPriority w:val="99"/>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TOC1">
    <w:name w:val="toc 1"/>
    <w:basedOn w:val="Normal"/>
    <w:next w:val="Normal"/>
    <w:autoRedefine/>
    <w:uiPriority w:val="39"/>
    <w:rsid w:val="00857829"/>
    <w:pPr>
      <w:spacing w:after="100"/>
    </w:pPr>
  </w:style>
  <w:style w:type="paragraph" w:styleId="TOC2">
    <w:name w:val="toc 2"/>
    <w:basedOn w:val="Normal"/>
    <w:next w:val="Normal"/>
    <w:autoRedefine/>
    <w:uiPriority w:val="39"/>
    <w:rsid w:val="00857829"/>
    <w:pPr>
      <w:spacing w:after="100"/>
      <w:ind w:left="220"/>
    </w:pPr>
  </w:style>
  <w:style w:type="character" w:customStyle="1" w:styleId="Heading2Char">
    <w:name w:val="Heading 2 Char"/>
    <w:link w:val="Heading2"/>
    <w:rsid w:val="00857829"/>
    <w:rPr>
      <w:rFonts w:ascii="Arial" w:hAnsi="Arial" w:cs="Arial"/>
      <w:b/>
      <w:bCs/>
      <w:iCs/>
      <w:color w:val="225E6A"/>
      <w:sz w:val="32"/>
      <w:szCs w:val="32"/>
      <w:lang w:eastAsia="en-AU"/>
    </w:rPr>
  </w:style>
  <w:style w:type="paragraph" w:customStyle="1" w:styleId="ASBody">
    <w:name w:val="A&amp;S Body"/>
    <w:basedOn w:val="Normal"/>
    <w:autoRedefine/>
    <w:rsid w:val="00786CD8"/>
    <w:pPr>
      <w:suppressAutoHyphens/>
      <w:spacing w:after="0"/>
    </w:pPr>
    <w:rPr>
      <w:rFonts w:cs="Arial"/>
      <w:color w:val="000000"/>
      <w:sz w:val="20"/>
      <w:szCs w:val="20"/>
    </w:rPr>
  </w:style>
  <w:style w:type="character" w:styleId="UnresolvedMention">
    <w:name w:val="Unresolved Mention"/>
    <w:basedOn w:val="DefaultParagraphFont"/>
    <w:uiPriority w:val="99"/>
    <w:semiHidden/>
    <w:unhideWhenUsed/>
    <w:rsid w:val="002B4168"/>
    <w:rPr>
      <w:color w:val="605E5C"/>
      <w:shd w:val="clear" w:color="auto" w:fill="E1DFDD"/>
    </w:rPr>
  </w:style>
  <w:style w:type="paragraph" w:styleId="Revision">
    <w:name w:val="Revision"/>
    <w:hidden/>
    <w:uiPriority w:val="71"/>
    <w:rsid w:val="008D6851"/>
    <w:rPr>
      <w:rFonts w:ascii="Arial" w:hAnsi="Arial"/>
      <w:sz w:val="22"/>
      <w:szCs w:val="24"/>
      <w:lang w:eastAsia="en-AU"/>
    </w:rPr>
  </w:style>
  <w:style w:type="paragraph" w:styleId="ListParagraph">
    <w:name w:val="List Paragraph"/>
    <w:basedOn w:val="Normal"/>
    <w:uiPriority w:val="99"/>
    <w:qFormat/>
    <w:rsid w:val="00786CD8"/>
    <w:pPr>
      <w:spacing w:after="240"/>
      <w:ind w:left="720"/>
    </w:pPr>
  </w:style>
  <w:style w:type="character" w:styleId="Strong">
    <w:name w:val="Strong"/>
    <w:basedOn w:val="DefaultParagraphFont"/>
    <w:uiPriority w:val="22"/>
    <w:qFormat/>
    <w:rsid w:val="00E44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19385">
      <w:bodyDiv w:val="1"/>
      <w:marLeft w:val="0"/>
      <w:marRight w:val="0"/>
      <w:marTop w:val="0"/>
      <w:marBottom w:val="0"/>
      <w:divBdr>
        <w:top w:val="none" w:sz="0" w:space="0" w:color="auto"/>
        <w:left w:val="none" w:sz="0" w:space="0" w:color="auto"/>
        <w:bottom w:val="none" w:sz="0" w:space="0" w:color="auto"/>
        <w:right w:val="none" w:sz="0" w:space="0" w:color="auto"/>
      </w:divBdr>
    </w:div>
    <w:div w:id="596063958">
      <w:bodyDiv w:val="1"/>
      <w:marLeft w:val="0"/>
      <w:marRight w:val="0"/>
      <w:marTop w:val="0"/>
      <w:marBottom w:val="0"/>
      <w:divBdr>
        <w:top w:val="none" w:sz="0" w:space="0" w:color="auto"/>
        <w:left w:val="none" w:sz="0" w:space="0" w:color="auto"/>
        <w:bottom w:val="none" w:sz="0" w:space="0" w:color="auto"/>
        <w:right w:val="none" w:sz="0" w:space="0" w:color="auto"/>
      </w:divBdr>
    </w:div>
    <w:div w:id="1886485431">
      <w:bodyDiv w:val="1"/>
      <w:marLeft w:val="0"/>
      <w:marRight w:val="0"/>
      <w:marTop w:val="0"/>
      <w:marBottom w:val="0"/>
      <w:divBdr>
        <w:top w:val="none" w:sz="0" w:space="0" w:color="auto"/>
        <w:left w:val="none" w:sz="0" w:space="0" w:color="auto"/>
        <w:bottom w:val="none" w:sz="0" w:space="0" w:color="auto"/>
        <w:right w:val="none" w:sz="0" w:space="0" w:color="auto"/>
      </w:divBdr>
      <w:divsChild>
        <w:div w:id="829905512">
          <w:marLeft w:val="0"/>
          <w:marRight w:val="0"/>
          <w:marTop w:val="0"/>
          <w:marBottom w:val="0"/>
          <w:divBdr>
            <w:top w:val="none" w:sz="0" w:space="0" w:color="auto"/>
            <w:left w:val="none" w:sz="0" w:space="0" w:color="auto"/>
            <w:bottom w:val="none" w:sz="0" w:space="0" w:color="auto"/>
            <w:right w:val="none" w:sz="0" w:space="0" w:color="auto"/>
          </w:divBdr>
        </w:div>
      </w:divsChild>
    </w:div>
    <w:div w:id="20614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ndiscommission.gov.au/course/index.php?categoryid=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artjobs.qld.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corecruitment@dsdsatsip.qld.gov.au" TargetMode="External"/><Relationship Id="rId4" Type="http://schemas.openxmlformats.org/officeDocument/2006/relationships/settings" Target="settings.xml"/><Relationship Id="rId9" Type="http://schemas.openxmlformats.org/officeDocument/2006/relationships/hyperlink" Target="http://www.usi.gov.au/documents/students-and-usi-factsheet-student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9507</Characters>
  <Application>Microsoft Office Word</Application>
  <DocSecurity>0</DocSecurity>
  <Lines>186</Lines>
  <Paragraphs>127</Paragraphs>
  <ScaleCrop>false</ScaleCrop>
  <HeadingPairs>
    <vt:vector size="2" baseType="variant">
      <vt:variant>
        <vt:lpstr>Title</vt:lpstr>
      </vt:variant>
      <vt:variant>
        <vt:i4>1</vt:i4>
      </vt:variant>
    </vt:vector>
  </HeadingPairs>
  <TitlesOfParts>
    <vt:vector size="1" baseType="lpstr">
      <vt:lpstr>RCO FAQs Fact Sheet</vt:lpstr>
    </vt:vector>
  </TitlesOfParts>
  <Manager>Department of Communities, Child Safety and Disability Services</Manager>
  <Company>Queensland Government</Company>
  <LinksUpToDate>false</LinksUpToDate>
  <CharactersWithSpaces>10934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RCO FAQs Fact Sheet</dc:title>
  <dc:subject>RCO FAQs Fact Sheet</dc:subject>
  <dc:creator>Queensland Government</dc:creator>
  <cp:keywords>RCO, role profile, Residential Care Officer, Accommodation Support</cp:keywords>
  <cp:lastModifiedBy>Tania Reynolds</cp:lastModifiedBy>
  <cp:revision>2</cp:revision>
  <cp:lastPrinted>2024-02-21T01:41:00Z</cp:lastPrinted>
  <dcterms:created xsi:type="dcterms:W3CDTF">2024-02-21T01:41:00Z</dcterms:created>
  <dcterms:modified xsi:type="dcterms:W3CDTF">2024-02-21T01:41:00Z</dcterms:modified>
  <cp:category>template</cp:category>
</cp:coreProperties>
</file>